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C72" w:rsidRPr="00124739" w:rsidRDefault="00DB12D6" w:rsidP="00F10625">
      <w:pPr>
        <w:widowControl w:val="0"/>
        <w:suppressAutoHyphens w:val="0"/>
        <w:spacing w:line="360" w:lineRule="auto"/>
        <w:ind w:firstLine="709"/>
        <w:jc w:val="both"/>
        <w:rPr>
          <w:rFonts w:eastAsia="Times New Roman"/>
          <w:kern w:val="0"/>
          <w:sz w:val="28"/>
          <w:szCs w:val="28"/>
        </w:rPr>
      </w:pPr>
      <w:bookmarkStart w:id="0" w:name="_GoBack"/>
      <w:bookmarkEnd w:id="0"/>
      <w:r>
        <w:rPr>
          <w:rFonts w:eastAsia="Times New Roman"/>
          <w:b/>
          <w:bCs/>
          <w:kern w:val="0"/>
          <w:sz w:val="28"/>
          <w:szCs w:val="28"/>
        </w:rPr>
        <w:t>122</w:t>
      </w:r>
      <w:r w:rsidR="00990C72" w:rsidRPr="00124739">
        <w:rPr>
          <w:rFonts w:eastAsia="Times New Roman"/>
          <w:b/>
          <w:bCs/>
          <w:kern w:val="0"/>
          <w:sz w:val="28"/>
          <w:szCs w:val="28"/>
        </w:rPr>
        <w:t>. Федеральная рабочая программа по учебному предмету «Основы безопасности и защиты Родины».</w:t>
      </w:r>
    </w:p>
    <w:p w:rsidR="00990C72" w:rsidRPr="00124739" w:rsidRDefault="00DB12D6" w:rsidP="00F10625">
      <w:pPr>
        <w:widowControl w:val="0"/>
        <w:suppressAutoHyphens w:val="0"/>
        <w:spacing w:line="360" w:lineRule="auto"/>
        <w:ind w:firstLine="709"/>
        <w:jc w:val="both"/>
        <w:rPr>
          <w:sz w:val="28"/>
          <w:szCs w:val="28"/>
        </w:rPr>
      </w:pPr>
      <w:r>
        <w:rPr>
          <w:rFonts w:eastAsia="Times New Roman"/>
          <w:bCs/>
          <w:kern w:val="0"/>
          <w:sz w:val="28"/>
          <w:szCs w:val="28"/>
        </w:rPr>
        <w:t>122</w:t>
      </w:r>
      <w:r w:rsidR="00990C72" w:rsidRPr="00124739">
        <w:rPr>
          <w:rFonts w:eastAsia="Times New Roman"/>
          <w:kern w:val="0"/>
          <w:sz w:val="28"/>
          <w:szCs w:val="28"/>
        </w:rPr>
        <w:t xml:space="preserve">.1. </w:t>
      </w:r>
      <w:r w:rsidR="001E1E36">
        <w:rPr>
          <w:rFonts w:eastAsia="Times New Roman"/>
          <w:kern w:val="0"/>
          <w:sz w:val="28"/>
          <w:szCs w:val="28"/>
        </w:rPr>
        <w:t xml:space="preserve">Федеральная рабочая программа учебного предмета «Основы безопасности и защиты родины» адресована слабовидящим обучающимся, осваивающим вариант 4.2 федеральной адаптированной образовательной программы основного общего образования (вариант 4.2 ФАОП ООО). </w:t>
      </w:r>
      <w:r w:rsidR="00990C72" w:rsidRPr="00124739">
        <w:rPr>
          <w:sz w:val="28"/>
          <w:szCs w:val="28"/>
        </w:rPr>
        <w:t>Федеральная рабочая программа по учебному предмету «Основы безопасности и защиты Родины» (предметная область «</w:t>
      </w:r>
      <w:r w:rsidR="00C17100" w:rsidRPr="00124739">
        <w:rPr>
          <w:sz w:val="28"/>
          <w:szCs w:val="28"/>
        </w:rPr>
        <w:t xml:space="preserve">Основы безопасности </w:t>
      </w:r>
      <w:r w:rsidR="00C17100">
        <w:rPr>
          <w:sz w:val="28"/>
          <w:szCs w:val="28"/>
        </w:rPr>
        <w:br/>
      </w:r>
      <w:r w:rsidR="00C17100" w:rsidRPr="00124739">
        <w:rPr>
          <w:sz w:val="28"/>
          <w:szCs w:val="28"/>
        </w:rPr>
        <w:t>и защиты Родины</w:t>
      </w:r>
      <w:r w:rsidR="00990C72" w:rsidRPr="00124739">
        <w:rPr>
          <w:sz w:val="28"/>
          <w:szCs w:val="28"/>
        </w:rPr>
        <w:t xml:space="preserve">») (далее соответственно – программа ОБЗР, ОБЗР) включает пояснительную записку, содержание обучения, планируемые результаты освоения программы по ОБЗР, </w:t>
      </w:r>
      <w:r w:rsidR="001C7824">
        <w:rPr>
          <w:kern w:val="0"/>
          <w:sz w:val="28"/>
          <w:szCs w:val="28"/>
        </w:rPr>
        <w:t xml:space="preserve">(в том числе специальные результаты), </w:t>
      </w:r>
      <w:r w:rsidR="00990C72" w:rsidRPr="00124739">
        <w:rPr>
          <w:sz w:val="28"/>
          <w:szCs w:val="28"/>
        </w:rPr>
        <w:t>тематическое планирование.</w:t>
      </w:r>
    </w:p>
    <w:p w:rsidR="00BE6D16" w:rsidRPr="00124739" w:rsidRDefault="00DB12D6" w:rsidP="00F10625">
      <w:pPr>
        <w:widowControl w:val="0"/>
        <w:suppressAutoHyphens w:val="0"/>
        <w:spacing w:line="360" w:lineRule="auto"/>
        <w:ind w:firstLine="709"/>
        <w:jc w:val="both"/>
        <w:rPr>
          <w:rFonts w:eastAsia="Times New Roman"/>
          <w:b/>
          <w:kern w:val="0"/>
          <w:sz w:val="28"/>
          <w:szCs w:val="28"/>
        </w:rPr>
      </w:pPr>
      <w:r>
        <w:rPr>
          <w:rFonts w:eastAsia="Times New Roman"/>
          <w:b/>
          <w:bCs/>
          <w:kern w:val="0"/>
          <w:sz w:val="28"/>
          <w:szCs w:val="28"/>
        </w:rPr>
        <w:t>122</w:t>
      </w:r>
      <w:r w:rsidR="00BE6D16" w:rsidRPr="00124739">
        <w:rPr>
          <w:rFonts w:eastAsia="Times New Roman"/>
          <w:b/>
          <w:bCs/>
          <w:kern w:val="0"/>
          <w:sz w:val="28"/>
          <w:szCs w:val="28"/>
        </w:rPr>
        <w:t>.2. Пояснительная записка.</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 xml:space="preserve">.2.1 </w:t>
      </w:r>
      <w:r w:rsidR="00990C72" w:rsidRPr="00A55E07">
        <w:rPr>
          <w:sz w:val="28"/>
          <w:szCs w:val="28"/>
        </w:rPr>
        <w:t xml:space="preserve">Программа ОБЗР разработана на основе требований к результатам освоения программы основного общего образования, представленных </w:t>
      </w:r>
      <w:r w:rsidR="00A62883" w:rsidRPr="00A55E07">
        <w:rPr>
          <w:sz w:val="28"/>
          <w:szCs w:val="28"/>
        </w:rPr>
        <w:br/>
      </w:r>
      <w:r w:rsidR="00990C72" w:rsidRPr="00A55E07">
        <w:rPr>
          <w:sz w:val="28"/>
          <w:szCs w:val="28"/>
        </w:rPr>
        <w:t xml:space="preserve">в </w:t>
      </w:r>
      <w:r w:rsidR="00A62883" w:rsidRPr="00A55E07">
        <w:rPr>
          <w:sz w:val="28"/>
          <w:szCs w:val="28"/>
        </w:rPr>
        <w:t>федеральном государственном образовательном стандарте основного общего образования</w:t>
      </w:r>
      <w:r w:rsidR="00990C72" w:rsidRPr="00A55E07">
        <w:rPr>
          <w:sz w:val="28"/>
          <w:szCs w:val="28"/>
        </w:rPr>
        <w:t xml:space="preserve">, федеральной рабочей программе воспитания и предусматривает непосредственное применение при реализации </w:t>
      </w:r>
      <w:r w:rsidR="00A62883" w:rsidRPr="00A55E07">
        <w:rPr>
          <w:sz w:val="28"/>
          <w:szCs w:val="28"/>
        </w:rPr>
        <w:t xml:space="preserve">федеральной адаптированной образовательной программы основного общего образования для </w:t>
      </w:r>
      <w:r w:rsidR="001C7824">
        <w:rPr>
          <w:sz w:val="28"/>
          <w:szCs w:val="28"/>
        </w:rPr>
        <w:t xml:space="preserve">слабовидящих </w:t>
      </w:r>
      <w:r w:rsidR="00A62883" w:rsidRPr="00A55E07">
        <w:rPr>
          <w:sz w:val="28"/>
          <w:szCs w:val="28"/>
        </w:rPr>
        <w:t>обучающихся</w:t>
      </w:r>
      <w:r w:rsidR="00990C72" w:rsidRPr="00A55E07">
        <w:rPr>
          <w:sz w:val="28"/>
          <w:szCs w:val="28"/>
        </w:rPr>
        <w:t>.</w:t>
      </w:r>
      <w:r w:rsidR="00990C72" w:rsidRPr="00124739">
        <w:rPr>
          <w:sz w:val="28"/>
          <w:szCs w:val="28"/>
        </w:rPr>
        <w:t xml:space="preserve"> </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.2.2. </w:t>
      </w:r>
      <w:r w:rsidR="00990C72" w:rsidRPr="00124739">
        <w:rPr>
          <w:sz w:val="28"/>
          <w:szCs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w:t>
      </w:r>
      <w:r w:rsidR="00990C72" w:rsidRPr="00124739">
        <w:rPr>
          <w:sz w:val="28"/>
          <w:szCs w:val="28"/>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990C72" w:rsidRPr="00124739">
        <w:rPr>
          <w:sz w:val="28"/>
          <w:szCs w:val="28"/>
        </w:rPr>
        <w:br/>
        <w:t>и формирования у них умений и навыков в области безопасности жизнедеятельности и защиты Родины.</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.2.3. </w:t>
      </w:r>
      <w:r w:rsidR="00990C72" w:rsidRPr="00124739">
        <w:rPr>
          <w:sz w:val="28"/>
          <w:szCs w:val="28"/>
        </w:rPr>
        <w:t>Программа ОБЗР обеспечивает:</w:t>
      </w:r>
    </w:p>
    <w:p w:rsidR="00E000F2" w:rsidRPr="006D19AA" w:rsidRDefault="00E000F2" w:rsidP="00F10625">
      <w:pPr>
        <w:spacing w:line="360" w:lineRule="auto"/>
        <w:ind w:firstLine="709"/>
        <w:jc w:val="both"/>
        <w:rPr>
          <w:sz w:val="28"/>
          <w:szCs w:val="28"/>
        </w:rPr>
      </w:pPr>
      <w:r w:rsidRPr="006D19AA">
        <w:rPr>
          <w:sz w:val="28"/>
          <w:szCs w:val="28"/>
        </w:rPr>
        <w:t xml:space="preserve">ясное понимание обучающимися современных проблем безопасности </w:t>
      </w:r>
      <w:r w:rsidRPr="006D19AA">
        <w:rPr>
          <w:sz w:val="28"/>
          <w:szCs w:val="28"/>
        </w:rPr>
        <w:br/>
        <w:t>и формирование у подрастающего поколения базового уровня культуры безопасного поведения;</w:t>
      </w:r>
    </w:p>
    <w:p w:rsidR="00E000F2" w:rsidRPr="006D19AA" w:rsidRDefault="00E000F2" w:rsidP="00F10625">
      <w:pPr>
        <w:spacing w:line="360" w:lineRule="auto"/>
        <w:ind w:firstLine="709"/>
        <w:jc w:val="both"/>
        <w:rPr>
          <w:sz w:val="28"/>
          <w:szCs w:val="28"/>
        </w:rPr>
      </w:pPr>
      <w:r w:rsidRPr="006D19AA">
        <w:rPr>
          <w:sz w:val="28"/>
          <w:szCs w:val="28"/>
        </w:rP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000F2" w:rsidRPr="006D19AA" w:rsidRDefault="00E000F2" w:rsidP="00F10625">
      <w:pPr>
        <w:spacing w:line="360" w:lineRule="auto"/>
        <w:ind w:firstLine="709"/>
        <w:jc w:val="both"/>
        <w:rPr>
          <w:sz w:val="28"/>
          <w:szCs w:val="28"/>
        </w:rPr>
      </w:pPr>
      <w:r w:rsidRPr="006D19AA">
        <w:rPr>
          <w:sz w:val="28"/>
          <w:szCs w:val="28"/>
        </w:rPr>
        <w:t>возможность выработки и закрепления у обучающихся умений и навыков, необходимых для последующей жизни;</w:t>
      </w:r>
    </w:p>
    <w:p w:rsidR="00E000F2" w:rsidRPr="006D19AA" w:rsidRDefault="00E000F2" w:rsidP="00F10625">
      <w:pPr>
        <w:spacing w:line="360" w:lineRule="auto"/>
        <w:ind w:firstLine="709"/>
        <w:jc w:val="both"/>
        <w:rPr>
          <w:sz w:val="28"/>
          <w:szCs w:val="28"/>
        </w:rPr>
      </w:pPr>
      <w:r w:rsidRPr="006D19AA">
        <w:rPr>
          <w:sz w:val="28"/>
          <w:szCs w:val="28"/>
        </w:rPr>
        <w:t>выработку практико-ориентированных компетенций, соответствующих потребностям современности;</w:t>
      </w:r>
    </w:p>
    <w:p w:rsidR="00E000F2" w:rsidRPr="006D19AA" w:rsidRDefault="00E000F2" w:rsidP="00F10625">
      <w:pPr>
        <w:spacing w:line="360" w:lineRule="auto"/>
        <w:ind w:firstLine="709"/>
        <w:jc w:val="both"/>
        <w:rPr>
          <w:sz w:val="28"/>
          <w:szCs w:val="28"/>
        </w:rPr>
      </w:pPr>
      <w:r w:rsidRPr="006D19AA">
        <w:rPr>
          <w:sz w:val="28"/>
          <w:szCs w:val="28"/>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r>
      <w:r w:rsidRPr="006D19AA">
        <w:rPr>
          <w:sz w:val="28"/>
          <w:szCs w:val="28"/>
        </w:rPr>
        <w:br/>
        <w:t>и навыков</w:t>
      </w:r>
      <w:r w:rsidR="001C7824">
        <w:rPr>
          <w:sz w:val="28"/>
          <w:szCs w:val="28"/>
        </w:rPr>
        <w:t>;</w:t>
      </w:r>
    </w:p>
    <w:p w:rsidR="001C7824" w:rsidRDefault="001C7824" w:rsidP="001C7824">
      <w:pPr>
        <w:spacing w:line="360" w:lineRule="auto"/>
        <w:ind w:firstLine="709"/>
        <w:jc w:val="both"/>
        <w:rPr>
          <w:sz w:val="28"/>
          <w:szCs w:val="28"/>
        </w:rPr>
      </w:pPr>
      <w:r>
        <w:rPr>
          <w:sz w:val="28"/>
          <w:szCs w:val="28"/>
        </w:rPr>
        <w:t>овладение правилами и нормами поведения, обеспечивающими безопасность жизнедеятельности в условиях ограничения, а также снижения количества и качества визуального контроля над выполняемыми действиями.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.2.4. </w:t>
      </w:r>
      <w:r w:rsidR="00990C72" w:rsidRPr="00124739">
        <w:rPr>
          <w:sz w:val="28"/>
          <w:szCs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90C72" w:rsidRPr="00A55E07" w:rsidRDefault="00990C72" w:rsidP="00F10625">
      <w:pPr>
        <w:widowControl w:val="0"/>
        <w:spacing w:line="360" w:lineRule="auto"/>
        <w:ind w:firstLine="709"/>
        <w:jc w:val="both"/>
        <w:rPr>
          <w:sz w:val="28"/>
          <w:szCs w:val="28"/>
        </w:rPr>
      </w:pPr>
      <w:r w:rsidRPr="00124739">
        <w:rPr>
          <w:bCs/>
          <w:sz w:val="28"/>
          <w:szCs w:val="28"/>
        </w:rPr>
        <w:t>Модуль № 1.</w:t>
      </w:r>
      <w:r w:rsidRPr="00124739">
        <w:rPr>
          <w:sz w:val="28"/>
          <w:szCs w:val="28"/>
        </w:rPr>
        <w:t xml:space="preserve"> «Безопасное и </w:t>
      </w:r>
      <w:r w:rsidRPr="00A55E07">
        <w:rPr>
          <w:sz w:val="28"/>
          <w:szCs w:val="28"/>
        </w:rPr>
        <w:t>устойчивое развитие личности, общества, государства»;</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2.</w:t>
      </w:r>
      <w:r w:rsidRPr="00A55E07">
        <w:rPr>
          <w:sz w:val="28"/>
          <w:szCs w:val="28"/>
        </w:rPr>
        <w:t xml:space="preserve"> «Военная подготовка. Основы военных знаний»</w:t>
      </w:r>
      <w:r w:rsidR="00A62883"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3.</w:t>
      </w:r>
      <w:r w:rsidRPr="00A55E07">
        <w:rPr>
          <w:sz w:val="28"/>
          <w:szCs w:val="28"/>
        </w:rPr>
        <w:t xml:space="preserve"> «Культура безопасности жизнедеятельности в современном обществе»;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4.</w:t>
      </w:r>
      <w:r w:rsidRPr="00A55E07">
        <w:rPr>
          <w:sz w:val="28"/>
          <w:szCs w:val="28"/>
        </w:rPr>
        <w:t xml:space="preserve"> «Безопасность в быту»</w:t>
      </w:r>
      <w:r w:rsidR="00E934CC"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5.</w:t>
      </w:r>
      <w:r w:rsidRPr="00A55E07">
        <w:rPr>
          <w:sz w:val="28"/>
          <w:szCs w:val="28"/>
        </w:rPr>
        <w:t xml:space="preserve"> «Безопасность на транспорте»</w:t>
      </w:r>
      <w:r w:rsidR="00E934CC"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6.</w:t>
      </w:r>
      <w:r w:rsidRPr="00A55E07">
        <w:rPr>
          <w:sz w:val="28"/>
          <w:szCs w:val="28"/>
        </w:rPr>
        <w:t xml:space="preserve"> «Безопасность в общественных местах»;</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7.</w:t>
      </w:r>
      <w:r w:rsidRPr="00A55E07">
        <w:rPr>
          <w:sz w:val="28"/>
          <w:szCs w:val="28"/>
        </w:rPr>
        <w:t xml:space="preserve"> «Безопасность в природной среде»;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8.</w:t>
      </w:r>
      <w:r w:rsidRPr="00A55E07">
        <w:rPr>
          <w:sz w:val="28"/>
          <w:szCs w:val="28"/>
        </w:rPr>
        <w:t xml:space="preserve"> «Здоровье и как его сохранить. Основы медицинских знаний»;</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9.</w:t>
      </w:r>
      <w:r w:rsidRPr="00A55E07">
        <w:rPr>
          <w:sz w:val="28"/>
          <w:szCs w:val="28"/>
        </w:rPr>
        <w:t xml:space="preserve"> «Безопасность в социуме»;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10.</w:t>
      </w:r>
      <w:r w:rsidRPr="00A55E07">
        <w:rPr>
          <w:sz w:val="28"/>
          <w:szCs w:val="28"/>
        </w:rPr>
        <w:t xml:space="preserve"> «Безопасность в информационном пространстве»;</w:t>
      </w:r>
    </w:p>
    <w:p w:rsidR="00990C72" w:rsidRPr="00A55E07" w:rsidRDefault="00990C72" w:rsidP="00F10625">
      <w:pPr>
        <w:widowControl w:val="0"/>
        <w:spacing w:line="360" w:lineRule="auto"/>
        <w:ind w:firstLine="709"/>
        <w:jc w:val="both"/>
        <w:rPr>
          <w:sz w:val="28"/>
          <w:szCs w:val="28"/>
        </w:rPr>
      </w:pPr>
      <w:r w:rsidRPr="00A55E07">
        <w:rPr>
          <w:bCs/>
          <w:sz w:val="28"/>
          <w:szCs w:val="28"/>
        </w:rPr>
        <w:lastRenderedPageBreak/>
        <w:t>Модуль № 11.</w:t>
      </w:r>
      <w:r w:rsidRPr="00A55E07">
        <w:rPr>
          <w:sz w:val="28"/>
          <w:szCs w:val="28"/>
        </w:rPr>
        <w:t xml:space="preserve"> «Основы противодействия экстремизму и терроризму»</w:t>
      </w:r>
      <w:r w:rsidR="00E934CC" w:rsidRPr="00A55E07">
        <w:rPr>
          <w:sz w:val="28"/>
          <w:szCs w:val="28"/>
        </w:rPr>
        <w:t>.</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A55E07">
        <w:rPr>
          <w:rFonts w:eastAsia="Times New Roman"/>
          <w:bCs/>
          <w:kern w:val="0"/>
          <w:sz w:val="28"/>
          <w:szCs w:val="28"/>
        </w:rPr>
        <w:t xml:space="preserve">.2.5. </w:t>
      </w:r>
      <w:r w:rsidR="00990C72" w:rsidRPr="00A55E07">
        <w:rPr>
          <w:sz w:val="28"/>
          <w:szCs w:val="28"/>
        </w:rPr>
        <w:t>В целях обеспечения системного подхода в изучении учебного</w:t>
      </w:r>
      <w:r w:rsidR="00990C72" w:rsidRPr="00124739">
        <w:rPr>
          <w:sz w:val="28"/>
          <w:szCs w:val="28"/>
        </w:rPr>
        <w:t xml:space="preserve">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.2.6. </w:t>
      </w:r>
      <w:r w:rsidR="00990C72" w:rsidRPr="00124739">
        <w:rPr>
          <w:sz w:val="28"/>
          <w:szCs w:val="28"/>
        </w:rPr>
        <w:t>Учебный материал систематизирован по сферам возможных проявлений рисков и опасностей:</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помещения и бытовые условия; </w:t>
      </w:r>
    </w:p>
    <w:p w:rsidR="00990C72" w:rsidRPr="00A55E07" w:rsidRDefault="00990C72" w:rsidP="00F10625">
      <w:pPr>
        <w:widowControl w:val="0"/>
        <w:spacing w:line="360" w:lineRule="auto"/>
        <w:ind w:firstLine="709"/>
        <w:jc w:val="both"/>
        <w:rPr>
          <w:sz w:val="28"/>
          <w:szCs w:val="28"/>
        </w:rPr>
      </w:pPr>
      <w:r w:rsidRPr="00124739">
        <w:rPr>
          <w:sz w:val="28"/>
          <w:szCs w:val="28"/>
        </w:rPr>
        <w:t xml:space="preserve">улица и </w:t>
      </w:r>
      <w:r w:rsidRPr="00A55E07">
        <w:rPr>
          <w:sz w:val="28"/>
          <w:szCs w:val="28"/>
        </w:rPr>
        <w:t>общественные места;</w:t>
      </w:r>
    </w:p>
    <w:p w:rsidR="00990C72" w:rsidRPr="00A55E07" w:rsidRDefault="00990C72" w:rsidP="00F10625">
      <w:pPr>
        <w:widowControl w:val="0"/>
        <w:spacing w:line="360" w:lineRule="auto"/>
        <w:ind w:firstLine="709"/>
        <w:jc w:val="both"/>
        <w:rPr>
          <w:sz w:val="28"/>
          <w:szCs w:val="28"/>
        </w:rPr>
      </w:pPr>
      <w:r w:rsidRPr="00A55E07">
        <w:rPr>
          <w:sz w:val="28"/>
          <w:szCs w:val="28"/>
        </w:rPr>
        <w:t xml:space="preserve">природные условия; </w:t>
      </w:r>
    </w:p>
    <w:p w:rsidR="00990C72" w:rsidRPr="00A55E07" w:rsidRDefault="00990C72" w:rsidP="00F10625">
      <w:pPr>
        <w:widowControl w:val="0"/>
        <w:spacing w:line="360" w:lineRule="auto"/>
        <w:ind w:firstLine="709"/>
        <w:jc w:val="both"/>
        <w:rPr>
          <w:sz w:val="28"/>
          <w:szCs w:val="28"/>
        </w:rPr>
      </w:pPr>
      <w:r w:rsidRPr="00A55E07">
        <w:rPr>
          <w:sz w:val="28"/>
          <w:szCs w:val="28"/>
        </w:rPr>
        <w:t xml:space="preserve">коммуникационные связи и каналы; </w:t>
      </w:r>
    </w:p>
    <w:p w:rsidR="00990C72" w:rsidRPr="00A55E07" w:rsidRDefault="00A00827" w:rsidP="00F10625">
      <w:pPr>
        <w:widowControl w:val="0"/>
        <w:spacing w:line="360" w:lineRule="auto"/>
        <w:ind w:firstLine="709"/>
        <w:jc w:val="both"/>
        <w:rPr>
          <w:sz w:val="28"/>
          <w:szCs w:val="28"/>
        </w:rPr>
      </w:pPr>
      <w:r w:rsidRPr="00A55E07">
        <w:rPr>
          <w:sz w:val="28"/>
          <w:szCs w:val="28"/>
        </w:rPr>
        <w:t>ф</w:t>
      </w:r>
      <w:r w:rsidR="00990C72" w:rsidRPr="00A55E07">
        <w:rPr>
          <w:sz w:val="28"/>
          <w:szCs w:val="28"/>
        </w:rPr>
        <w:t>изическое и психическое здоровье;</w:t>
      </w:r>
    </w:p>
    <w:p w:rsidR="00990C72" w:rsidRPr="00A55E07" w:rsidRDefault="00A00827" w:rsidP="00F10625">
      <w:pPr>
        <w:widowControl w:val="0"/>
        <w:spacing w:line="360" w:lineRule="auto"/>
        <w:ind w:firstLine="709"/>
        <w:jc w:val="both"/>
        <w:rPr>
          <w:sz w:val="28"/>
          <w:szCs w:val="28"/>
        </w:rPr>
      </w:pPr>
      <w:r w:rsidRPr="00A55E07">
        <w:rPr>
          <w:sz w:val="28"/>
          <w:szCs w:val="28"/>
        </w:rPr>
        <w:t>с</w:t>
      </w:r>
      <w:r w:rsidR="00990C72" w:rsidRPr="00A55E07">
        <w:rPr>
          <w:sz w:val="28"/>
          <w:szCs w:val="28"/>
        </w:rPr>
        <w:t>оциальное взаимодействие и другие.</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A55E07">
        <w:rPr>
          <w:rFonts w:eastAsia="Times New Roman"/>
          <w:bCs/>
          <w:kern w:val="0"/>
          <w:sz w:val="28"/>
          <w:szCs w:val="28"/>
        </w:rPr>
        <w:t xml:space="preserve">.2.7. </w:t>
      </w:r>
      <w:r w:rsidR="00990C72" w:rsidRPr="00A55E07">
        <w:rPr>
          <w:sz w:val="28"/>
          <w:szCs w:val="28"/>
        </w:rPr>
        <w:t xml:space="preserve">Программой ОБЗР предусматривается использование практико-ориентированных интерактивных форм организации учебных занятий </w:t>
      </w:r>
      <w:r w:rsidR="00990C72" w:rsidRPr="00A55E07">
        <w:rPr>
          <w:sz w:val="28"/>
          <w:szCs w:val="28"/>
        </w:rPr>
        <w:br/>
        <w:t>с возможностью применения</w:t>
      </w:r>
      <w:r w:rsidR="00990C72" w:rsidRPr="00124739">
        <w:rPr>
          <w:sz w:val="28"/>
          <w:szCs w:val="28"/>
        </w:rPr>
        <w:t xml:space="preserve"> тренажёрных систем и виртуальных моделей. </w:t>
      </w:r>
      <w:r w:rsidR="00990C72" w:rsidRPr="00124739">
        <w:rPr>
          <w:sz w:val="28"/>
          <w:szCs w:val="28"/>
        </w:rPr>
        <w:br/>
        <w:t xml:space="preserve">При этом использование цифровой образовательной среды на учебных </w:t>
      </w:r>
      <w:r w:rsidR="00990C72" w:rsidRPr="00124739">
        <w:rPr>
          <w:sz w:val="28"/>
          <w:szCs w:val="28"/>
        </w:rPr>
        <w:br/>
        <w:t>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.2.8. </w:t>
      </w:r>
      <w:r w:rsidR="00990C72" w:rsidRPr="00124739">
        <w:rPr>
          <w:sz w:val="28"/>
          <w:szCs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w:t>
      </w:r>
      <w:r w:rsidR="00990C72" w:rsidRPr="00124739">
        <w:rPr>
          <w:sz w:val="28"/>
          <w:szCs w:val="28"/>
        </w:rPr>
        <w:br/>
      </w:r>
      <w:r w:rsidR="00990C72" w:rsidRPr="00124739">
        <w:rPr>
          <w:sz w:val="28"/>
          <w:szCs w:val="28"/>
        </w:rPr>
        <w:lastRenderedPageBreak/>
        <w:t xml:space="preserve">не только для самого человека, но также для общества и государства. </w:t>
      </w:r>
      <w:r w:rsidR="00990C72" w:rsidRPr="00124739">
        <w:rPr>
          <w:sz w:val="28"/>
          <w:szCs w:val="28"/>
        </w:rPr>
        <w:br/>
        <w:t>При этом центральной проблемой безопасности жизнедеятельности остаётся сохранение жизни и здоровья каждого человека.</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w:t>
      </w:r>
      <w:r w:rsidR="00565174">
        <w:rPr>
          <w:sz w:val="28"/>
          <w:szCs w:val="28"/>
        </w:rPr>
        <w:br/>
      </w:r>
      <w:r w:rsidRPr="00124739">
        <w:rPr>
          <w:sz w:val="28"/>
          <w:szCs w:val="28"/>
        </w:rPr>
        <w:t>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.2.9. </w:t>
      </w:r>
      <w:r w:rsidR="00990C72" w:rsidRPr="00124739">
        <w:rPr>
          <w:sz w:val="28"/>
          <w:szCs w:val="28"/>
        </w:rPr>
        <w:t xml:space="preserve">ОБЗР является системообразующим учебным предметом, имеет свои дидактические компоненты во всех без исключения предметных областях </w:t>
      </w:r>
      <w:r w:rsidR="00990C72" w:rsidRPr="00124739">
        <w:rPr>
          <w:sz w:val="28"/>
          <w:szCs w:val="28"/>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w:t>
      </w:r>
      <w:r w:rsidR="00990C72" w:rsidRPr="00124739">
        <w:rPr>
          <w:sz w:val="28"/>
          <w:szCs w:val="28"/>
        </w:rPr>
        <w:br/>
        <w:t xml:space="preserve">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w:t>
      </w:r>
      <w:r w:rsidR="00565174">
        <w:rPr>
          <w:sz w:val="28"/>
          <w:szCs w:val="28"/>
        </w:rPr>
        <w:br/>
      </w:r>
      <w:r w:rsidR="00990C72" w:rsidRPr="00124739">
        <w:rPr>
          <w:sz w:val="28"/>
          <w:szCs w:val="28"/>
        </w:rPr>
        <w:t>у них базовый уровень культуры безопасности жизнедеятельности.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lastRenderedPageBreak/>
        <w:t>122</w:t>
      </w:r>
      <w:r w:rsidR="00BE6D16" w:rsidRPr="00124739">
        <w:rPr>
          <w:rFonts w:eastAsia="Times New Roman"/>
          <w:bCs/>
          <w:kern w:val="0"/>
          <w:sz w:val="28"/>
          <w:szCs w:val="28"/>
        </w:rPr>
        <w:t xml:space="preserve">.2.10. </w:t>
      </w:r>
      <w:r w:rsidR="00990C72" w:rsidRPr="00124739">
        <w:rPr>
          <w:sz w:val="28"/>
          <w:szCs w:val="28"/>
        </w:rPr>
        <w:t>ОБЗР входит в предметную область «</w:t>
      </w:r>
      <w:r w:rsidR="005A377C">
        <w:rPr>
          <w:sz w:val="28"/>
          <w:szCs w:val="28"/>
        </w:rPr>
        <w:t>О</w:t>
      </w:r>
      <w:r w:rsidR="00990C72" w:rsidRPr="00124739">
        <w:rPr>
          <w:sz w:val="28"/>
          <w:szCs w:val="28"/>
        </w:rPr>
        <w:t xml:space="preserve">сновы безопасности </w:t>
      </w:r>
      <w:r w:rsidR="005A377C">
        <w:rPr>
          <w:sz w:val="28"/>
          <w:szCs w:val="28"/>
        </w:rPr>
        <w:t>и защиты Родины</w:t>
      </w:r>
      <w:r w:rsidR="00990C72" w:rsidRPr="00124739">
        <w:rPr>
          <w:sz w:val="28"/>
          <w:szCs w:val="28"/>
        </w:rPr>
        <w:t>», является обязательным для изучения на уровне основного общего образования.</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.2.11. </w:t>
      </w:r>
      <w:r w:rsidR="00990C72" w:rsidRPr="00124739">
        <w:rPr>
          <w:sz w:val="28"/>
          <w:szCs w:val="28"/>
        </w:rPr>
        <w:t xml:space="preserve">Изучение ОБЗР </w:t>
      </w:r>
      <w:r w:rsidR="00990C72" w:rsidRPr="00124739">
        <w:rPr>
          <w:rFonts w:eastAsia="SchoolBookSanPin"/>
          <w:position w:val="1"/>
          <w:sz w:val="28"/>
          <w:szCs w:val="28"/>
        </w:rPr>
        <w:t xml:space="preserve">направлено на обеспечение формирования готовности </w:t>
      </w:r>
      <w:r w:rsidR="001C7824">
        <w:rPr>
          <w:rFonts w:eastAsia="SchoolBookSanPin"/>
          <w:position w:val="1"/>
          <w:sz w:val="28"/>
          <w:szCs w:val="28"/>
        </w:rPr>
        <w:t xml:space="preserve">(на доступном уровне) </w:t>
      </w:r>
      <w:r w:rsidR="00990C72" w:rsidRPr="00124739">
        <w:rPr>
          <w:rFonts w:eastAsia="SchoolBookSanPin"/>
          <w:position w:val="1"/>
          <w:sz w:val="28"/>
          <w:szCs w:val="28"/>
        </w:rPr>
        <w:t xml:space="preserve">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w:t>
      </w:r>
      <w:r w:rsidR="00990C72" w:rsidRPr="00124739">
        <w:rPr>
          <w:sz w:val="28"/>
          <w:szCs w:val="28"/>
        </w:rPr>
        <w:t>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.2.12. </w:t>
      </w:r>
      <w:r w:rsidR="00990C72" w:rsidRPr="00124739">
        <w:rPr>
          <w:sz w:val="28"/>
          <w:szCs w:val="28"/>
        </w:rPr>
        <w:t xml:space="preserve">Целью изучения ОБЗР на уровне основного общего образования является формирование у обучающихся готовности к выполнению </w:t>
      </w:r>
      <w:r w:rsidR="001C7824">
        <w:rPr>
          <w:sz w:val="28"/>
          <w:szCs w:val="28"/>
        </w:rPr>
        <w:t xml:space="preserve">доступных </w:t>
      </w:r>
      <w:r w:rsidR="00990C72" w:rsidRPr="00124739">
        <w:rPr>
          <w:sz w:val="28"/>
          <w:szCs w:val="28"/>
        </w:rPr>
        <w:t>обязанност</w:t>
      </w:r>
      <w:r w:rsidR="001C7824">
        <w:rPr>
          <w:sz w:val="28"/>
          <w:szCs w:val="28"/>
        </w:rPr>
        <w:t>ей</w:t>
      </w:r>
      <w:r w:rsidR="00990C72" w:rsidRPr="00124739">
        <w:rPr>
          <w:sz w:val="28"/>
          <w:szCs w:val="28"/>
        </w:rPr>
        <w:t xml:space="preserve"> </w:t>
      </w:r>
      <w:r w:rsidR="00565174">
        <w:rPr>
          <w:sz w:val="28"/>
          <w:szCs w:val="28"/>
        </w:rPr>
        <w:br/>
      </w:r>
      <w:r w:rsidR="00990C72" w:rsidRPr="00124739">
        <w:rPr>
          <w:sz w:val="28"/>
          <w:szCs w:val="28"/>
        </w:rPr>
        <w:t xml:space="preserve">по защите Отечества и базового уровня культуры безопасности жизнедеятельности </w:t>
      </w:r>
      <w:r w:rsidR="00565174">
        <w:rPr>
          <w:sz w:val="28"/>
          <w:szCs w:val="28"/>
        </w:rPr>
        <w:br/>
      </w:r>
      <w:r w:rsidR="00990C72" w:rsidRPr="00124739">
        <w:rPr>
          <w:sz w:val="28"/>
          <w:szCs w:val="28"/>
        </w:rPr>
        <w:t>в соответствии с современными потребностями личности, общества и государства, что предполагает:</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способность построения модели индивидуального безопасного поведения </w:t>
      </w:r>
      <w:r w:rsidRPr="00124739">
        <w:rPr>
          <w:sz w:val="28"/>
          <w:szCs w:val="28"/>
        </w:rPr>
        <w:br/>
        <w:t xml:space="preserve">на основе понимания необходимости ведения здорового образа жизни, </w:t>
      </w:r>
      <w:r w:rsidR="001C7824">
        <w:rPr>
          <w:sz w:val="28"/>
          <w:szCs w:val="28"/>
        </w:rPr>
        <w:t xml:space="preserve">учета особенностей собственного психофизического развития и индивидуальных зрительных возможностей, </w:t>
      </w:r>
      <w:r w:rsidRPr="00124739">
        <w:rPr>
          <w:sz w:val="28"/>
          <w:szCs w:val="28"/>
        </w:rPr>
        <w:t xml:space="preserve">причин, механизмов возникновения и возможных последствий различных опасных </w:t>
      </w:r>
      <w:r w:rsidRPr="00124739">
        <w:rPr>
          <w:sz w:val="28"/>
          <w:szCs w:val="28"/>
        </w:rPr>
        <w:br/>
        <w:t xml:space="preserve">и чрезвычайных ситуаций, знаний и умений применять необходимые средства </w:t>
      </w:r>
      <w:r w:rsidRPr="00124739">
        <w:rPr>
          <w:sz w:val="28"/>
          <w:szCs w:val="28"/>
        </w:rPr>
        <w:br/>
        <w:t>и приемы рационального и безопасного поведения при их проявлении;</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сформированность активной жизненной позиции, осознанное понимание </w:t>
      </w:r>
      <w:r w:rsidRPr="00124739">
        <w:rPr>
          <w:sz w:val="28"/>
          <w:szCs w:val="28"/>
        </w:rPr>
        <w:lastRenderedPageBreak/>
        <w:t>значимости личного безопасного поведения в интересах безопасности личности, общества и государства;</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знание и понимание роли государства и общества в решении задач обеспечения национальной безопасности и защиты населения от опасных </w:t>
      </w:r>
      <w:r w:rsidRPr="00124739">
        <w:rPr>
          <w:sz w:val="28"/>
          <w:szCs w:val="28"/>
        </w:rPr>
        <w:br/>
        <w:t>и чрезвычайных ситуаций природного, техногенного и социального характера.</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.2.13. </w:t>
      </w:r>
      <w:r w:rsidR="00990C72" w:rsidRPr="00124739">
        <w:rPr>
          <w:sz w:val="28"/>
          <w:szCs w:val="2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990C72" w:rsidRPr="00124739" w:rsidRDefault="00990C72" w:rsidP="00F10625">
      <w:pPr>
        <w:widowControl w:val="0"/>
        <w:spacing w:line="360" w:lineRule="auto"/>
        <w:ind w:firstLine="709"/>
        <w:jc w:val="both"/>
        <w:rPr>
          <w:sz w:val="28"/>
          <w:szCs w:val="28"/>
        </w:rPr>
      </w:pPr>
      <w:r w:rsidRPr="00124739">
        <w:rPr>
          <w:sz w:val="28"/>
          <w:szCs w:val="28"/>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90C72" w:rsidRPr="00124739" w:rsidRDefault="00990C72" w:rsidP="00F10625">
      <w:pPr>
        <w:widowControl w:val="0"/>
        <w:spacing w:line="360" w:lineRule="auto"/>
        <w:ind w:firstLine="709"/>
        <w:jc w:val="both"/>
        <w:rPr>
          <w:sz w:val="28"/>
          <w:szCs w:val="28"/>
        </w:rPr>
      </w:pPr>
      <w:r w:rsidRPr="00124739">
        <w:rPr>
          <w:sz w:val="28"/>
          <w:szCs w:val="28"/>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FA324C" w:rsidRPr="00124739" w:rsidRDefault="00DB12D6" w:rsidP="00F10625">
      <w:pPr>
        <w:pStyle w:val="af8"/>
        <w:widowControl w:val="0"/>
        <w:spacing w:before="0" w:beforeAutospacing="0" w:after="0" w:afterAutospacing="0" w:line="360" w:lineRule="auto"/>
        <w:ind w:firstLine="709"/>
        <w:jc w:val="both"/>
        <w:rPr>
          <w:b/>
          <w:bCs/>
          <w:sz w:val="28"/>
          <w:szCs w:val="28"/>
        </w:rPr>
      </w:pPr>
      <w:r>
        <w:rPr>
          <w:b/>
          <w:bCs/>
          <w:sz w:val="28"/>
          <w:szCs w:val="28"/>
        </w:rPr>
        <w:t>122</w:t>
      </w:r>
      <w:r w:rsidR="00BE6D16" w:rsidRPr="00124739">
        <w:rPr>
          <w:b/>
          <w:bCs/>
          <w:sz w:val="28"/>
          <w:szCs w:val="28"/>
        </w:rPr>
        <w:t>.3. Содержание обучения.</w:t>
      </w:r>
      <w:bookmarkStart w:id="1" w:name="_Toc151565420"/>
      <w:bookmarkStart w:id="2" w:name="_Toc140842292"/>
    </w:p>
    <w:p w:rsidR="00990C72"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FA324C" w:rsidRPr="00124739">
        <w:rPr>
          <w:bCs/>
          <w:sz w:val="28"/>
          <w:szCs w:val="28"/>
        </w:rPr>
        <w:t>.3.1.</w:t>
      </w:r>
      <w:r w:rsidR="00FA324C" w:rsidRPr="00124739">
        <w:rPr>
          <w:b/>
          <w:bCs/>
          <w:sz w:val="28"/>
          <w:szCs w:val="28"/>
        </w:rPr>
        <w:t xml:space="preserve"> </w:t>
      </w:r>
      <w:r w:rsidR="00990C72" w:rsidRPr="00124739">
        <w:rPr>
          <w:sz w:val="28"/>
          <w:szCs w:val="28"/>
        </w:rPr>
        <w:t>Модуль № 1. «</w:t>
      </w:r>
      <w:r w:rsidR="00990C72" w:rsidRPr="00124739">
        <w:rPr>
          <w:rFonts w:eastAsia="OfficinaSansBoldITC"/>
          <w:sz w:val="28"/>
          <w:szCs w:val="28"/>
        </w:rPr>
        <w:t>Безопасное и устойчивое развитие личности, общества, государства</w:t>
      </w:r>
      <w:r w:rsidR="00990C72" w:rsidRPr="00124739">
        <w:rPr>
          <w:sz w:val="28"/>
          <w:szCs w:val="28"/>
        </w:rPr>
        <w:t>»:</w:t>
      </w:r>
      <w:bookmarkEnd w:id="1"/>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фундаментальные ценности и принципы, формирующие основы российского общества, безопасности страны, закрепленные в Конституции РФ;</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стратегия национальной безопасности, национальные интересы и угрозы национальной безопасности;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чрезвычайные ситуации природного, техногенного и биолого-социального характера;</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 xml:space="preserve">информирование и оповещение населения о чрезвычайных ситуациях, </w:t>
      </w:r>
      <w:r w:rsidRPr="006D19AA">
        <w:rPr>
          <w:rFonts w:eastAsia="SchoolBookSanPin"/>
          <w:sz w:val="28"/>
          <w:szCs w:val="28"/>
        </w:rPr>
        <w:lastRenderedPageBreak/>
        <w:t>система ОКСИОН;</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история развития гражданской обороны России;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сигнал «Внимание всем!», порядок действий населения при его получении;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средства индивидуальной и коллективной защиты населения, порядок пользования фильтрующим противогазом;</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эвакуация населения в условиях чрезвычайных ситуаций, порядок действий населения при объявлении эвакуации;</w:t>
      </w:r>
    </w:p>
    <w:p w:rsidR="00370975" w:rsidRPr="006D19AA" w:rsidRDefault="00370975" w:rsidP="00F10625">
      <w:pPr>
        <w:spacing w:line="360" w:lineRule="auto"/>
        <w:ind w:firstLine="709"/>
        <w:jc w:val="both"/>
        <w:rPr>
          <w:bCs/>
          <w:sz w:val="28"/>
          <w:szCs w:val="28"/>
        </w:rPr>
      </w:pPr>
      <w:r w:rsidRPr="006D19AA">
        <w:rPr>
          <w:rFonts w:eastAsia="SchoolBookSanPin"/>
          <w:sz w:val="28"/>
          <w:szCs w:val="28"/>
        </w:rPr>
        <w:t xml:space="preserve">современная армия, воинская обязанность и военная служба, добровольная </w:t>
      </w:r>
      <w:r w:rsidR="00565174">
        <w:rPr>
          <w:rFonts w:eastAsia="SchoolBookSanPin"/>
          <w:sz w:val="28"/>
          <w:szCs w:val="28"/>
        </w:rPr>
        <w:br/>
      </w:r>
      <w:r w:rsidRPr="006D19AA">
        <w:rPr>
          <w:rFonts w:eastAsia="SchoolBookSanPin"/>
          <w:sz w:val="28"/>
          <w:szCs w:val="28"/>
        </w:rPr>
        <w:t>и обязательная подготовка к службе в армии.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2.</w:t>
      </w:r>
      <w:bookmarkStart w:id="3" w:name="_Toc151565421"/>
      <w:r w:rsidR="00FA324C" w:rsidRPr="00124739">
        <w:rPr>
          <w:bCs/>
          <w:sz w:val="28"/>
          <w:szCs w:val="28"/>
        </w:rPr>
        <w:t xml:space="preserve"> </w:t>
      </w:r>
      <w:r w:rsidR="00990C72" w:rsidRPr="00124739">
        <w:rPr>
          <w:sz w:val="28"/>
          <w:szCs w:val="28"/>
        </w:rPr>
        <w:t>Модуль № 2. «</w:t>
      </w:r>
      <w:r w:rsidR="00990C72" w:rsidRPr="00124739">
        <w:rPr>
          <w:rFonts w:eastAsia="OfficinaSansBoldITC"/>
          <w:sz w:val="28"/>
          <w:szCs w:val="28"/>
        </w:rPr>
        <w:t>Военная подготовка. Основы военных знаний</w:t>
      </w:r>
      <w:r w:rsidR="00990C72" w:rsidRPr="00124739">
        <w:rPr>
          <w:sz w:val="28"/>
          <w:szCs w:val="28"/>
        </w:rPr>
        <w:t>»:</w:t>
      </w:r>
      <w:bookmarkEnd w:id="3"/>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история возникновения и развития Вооруженных Сил Российской Федерации;</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этапы становления современных Вооруженных Сил Российской Федерации;</w:t>
      </w:r>
    </w:p>
    <w:p w:rsidR="00370975" w:rsidRPr="006D19AA" w:rsidRDefault="00370975" w:rsidP="00F10625">
      <w:pPr>
        <w:widowControl w:val="0"/>
        <w:spacing w:line="360" w:lineRule="auto"/>
        <w:ind w:firstLine="709"/>
        <w:jc w:val="both"/>
        <w:rPr>
          <w:sz w:val="28"/>
          <w:szCs w:val="28"/>
        </w:rPr>
      </w:pPr>
      <w:r w:rsidRPr="006D19AA">
        <w:rPr>
          <w:sz w:val="28"/>
          <w:szCs w:val="28"/>
        </w:rPr>
        <w:t>основные направления подготовки к военной службе;</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 xml:space="preserve">организационная структура Вооруженных Сил Российской Федерации; </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функции и основные задачи современных Вооруженных Сил Российской Федерации;</w:t>
      </w:r>
    </w:p>
    <w:p w:rsidR="00370975" w:rsidRPr="006D19AA" w:rsidRDefault="00370975" w:rsidP="00F10625">
      <w:pPr>
        <w:widowControl w:val="0"/>
        <w:spacing w:line="360" w:lineRule="auto"/>
        <w:ind w:firstLine="709"/>
        <w:jc w:val="both"/>
        <w:rPr>
          <w:sz w:val="28"/>
          <w:szCs w:val="28"/>
        </w:rPr>
      </w:pPr>
      <w:r w:rsidRPr="006D19AA">
        <w:rPr>
          <w:sz w:val="28"/>
          <w:szCs w:val="28"/>
        </w:rPr>
        <w:t>особенности видов и родов войск Вооруженных Сил Российской Федерации;</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воинские символы современных Вооруженных Сил Российской Федерации</w:t>
      </w:r>
      <w:r w:rsidR="001C7824">
        <w:rPr>
          <w:sz w:val="28"/>
          <w:szCs w:val="28"/>
        </w:rPr>
        <w:t xml:space="preserve"> (</w:t>
      </w:r>
      <w:r w:rsidR="000C67A7">
        <w:rPr>
          <w:sz w:val="28"/>
          <w:szCs w:val="28"/>
        </w:rPr>
        <w:t>зрительное и осязательно-зрительное обследование, специально адаптированный иллюстративный материал, тифлокомментирование)</w:t>
      </w:r>
      <w:r w:rsidRPr="006D19AA">
        <w:rPr>
          <w:sz w:val="28"/>
          <w:szCs w:val="28"/>
        </w:rPr>
        <w:t>;</w:t>
      </w:r>
    </w:p>
    <w:p w:rsidR="00370975" w:rsidRPr="00332ABE" w:rsidRDefault="00370975" w:rsidP="00F10625">
      <w:pPr>
        <w:widowControl w:val="0"/>
        <w:spacing w:line="360" w:lineRule="auto"/>
        <w:ind w:firstLine="709"/>
        <w:jc w:val="both"/>
        <w:rPr>
          <w:sz w:val="28"/>
          <w:szCs w:val="28"/>
        </w:rPr>
      </w:pPr>
      <w:r w:rsidRPr="00332ABE">
        <w:rPr>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r w:rsidR="000C67A7">
        <w:rPr>
          <w:sz w:val="28"/>
          <w:szCs w:val="28"/>
        </w:rPr>
        <w:t xml:space="preserve"> (специально адаптированный иллюстративный материал +тифлокомментирование с привлечением внимания обучающихся к различительным признакам изучаемых объектов)</w:t>
      </w:r>
      <w:r w:rsidRPr="00332ABE">
        <w:rPr>
          <w:sz w:val="28"/>
          <w:szCs w:val="28"/>
        </w:rPr>
        <w:t>;</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 xml:space="preserve">организационно-штатная структура и боевые возможности отделения, задачи отделения в различных видах боя; </w:t>
      </w:r>
    </w:p>
    <w:p w:rsidR="00370975" w:rsidRPr="00332ABE" w:rsidRDefault="00370975" w:rsidP="00F10625">
      <w:pPr>
        <w:widowControl w:val="0"/>
        <w:spacing w:line="360" w:lineRule="auto"/>
        <w:ind w:firstLine="709"/>
        <w:jc w:val="both"/>
        <w:rPr>
          <w:sz w:val="28"/>
          <w:szCs w:val="28"/>
        </w:rPr>
      </w:pPr>
      <w:r w:rsidRPr="00332ABE">
        <w:rPr>
          <w:sz w:val="28"/>
          <w:szCs w:val="28"/>
        </w:rPr>
        <w:t xml:space="preserve">состав, назначение, характеристики, порядок размещения современных </w:t>
      </w:r>
      <w:r w:rsidRPr="00332ABE">
        <w:rPr>
          <w:sz w:val="28"/>
          <w:szCs w:val="28"/>
        </w:rPr>
        <w:lastRenderedPageBreak/>
        <w:t>средств индивидуальной бронезащиты и экипировки военнослужащего;</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вооружение мотострелкового отделения, назначение и тактико-технические характеристики основных видов стрелкового оружия (АК-74, РПК, РПГ-7В, СВД)</w:t>
      </w:r>
      <w:r w:rsidR="000C67A7">
        <w:rPr>
          <w:sz w:val="28"/>
          <w:szCs w:val="28"/>
        </w:rPr>
        <w:t xml:space="preserve"> (специально адаптированный иллюстративный материал +тифлокомментирование)</w:t>
      </w:r>
      <w:r w:rsidRPr="00332ABE">
        <w:rPr>
          <w:sz w:val="28"/>
          <w:szCs w:val="28"/>
        </w:rPr>
        <w:t>;</w:t>
      </w:r>
    </w:p>
    <w:p w:rsidR="00370975" w:rsidRPr="006D19AA" w:rsidRDefault="00370975" w:rsidP="00F10625">
      <w:pPr>
        <w:widowControl w:val="0"/>
        <w:spacing w:line="360" w:lineRule="auto"/>
        <w:ind w:firstLine="709"/>
        <w:jc w:val="both"/>
        <w:rPr>
          <w:sz w:val="28"/>
          <w:szCs w:val="28"/>
        </w:rPr>
      </w:pPr>
      <w:r w:rsidRPr="006D19AA">
        <w:rPr>
          <w:sz w:val="28"/>
          <w:szCs w:val="28"/>
        </w:rPr>
        <w:t>назначение и тактико-технические характеристики основных видов ручных гранат (РГД-5, Ф-1, РГО, РГН)</w:t>
      </w:r>
      <w:r w:rsidR="000C67A7">
        <w:rPr>
          <w:sz w:val="28"/>
          <w:szCs w:val="28"/>
        </w:rPr>
        <w:t xml:space="preserve"> (специально адаптированный иллюстративный материал +тифлокомментирование)</w:t>
      </w:r>
      <w:r w:rsidRPr="006D19AA">
        <w:rPr>
          <w:sz w:val="28"/>
          <w:szCs w:val="28"/>
        </w:rPr>
        <w:t>;</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история создания уставов;</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этапы становления современных общевоинских уставов;</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сущность единоначалия;</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командиры (начальники) и подчинённые;</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старшие и младшие;</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приказ (приказание), порядок его отдачи и выполнения;</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воинские звания и военная форма одежды</w:t>
      </w:r>
      <w:r w:rsidR="005074ED">
        <w:rPr>
          <w:sz w:val="28"/>
          <w:szCs w:val="28"/>
        </w:rPr>
        <w:t xml:space="preserve"> (зрительное и осязательно-зрительное обследование, специально адаптированный иллюстративный материал +тифлокомментирование)</w:t>
      </w:r>
      <w:r w:rsidRPr="006D19AA">
        <w:rPr>
          <w:sz w:val="28"/>
          <w:szCs w:val="28"/>
        </w:rPr>
        <w:t>;</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воинская дисциплина, её сущность и значение;</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обязанности военнослужащих по соблюдению требований воинской дисциплины;</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чем достигается твёрдая воинская дисциплина;</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положения Строевого устава;</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обязанности военнослужащих перед построением и в строю;</w:t>
      </w:r>
    </w:p>
    <w:p w:rsidR="00370975" w:rsidRPr="00332ABE" w:rsidRDefault="00370975" w:rsidP="00F10625">
      <w:pPr>
        <w:widowControl w:val="0"/>
        <w:spacing w:line="360" w:lineRule="auto"/>
        <w:ind w:firstLine="709"/>
        <w:jc w:val="both"/>
        <w:rPr>
          <w:sz w:val="28"/>
          <w:szCs w:val="28"/>
        </w:rPr>
      </w:pPr>
      <w:r w:rsidRPr="00332ABE">
        <w:rPr>
          <w:sz w:val="28"/>
          <w:szCs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lastRenderedPageBreak/>
        <w:t>122</w:t>
      </w:r>
      <w:r w:rsidR="00FA324C" w:rsidRPr="00124739">
        <w:rPr>
          <w:rFonts w:eastAsia="Times New Roman"/>
          <w:bCs/>
          <w:kern w:val="0"/>
          <w:sz w:val="28"/>
          <w:szCs w:val="28"/>
        </w:rPr>
        <w:t>.3.</w:t>
      </w:r>
      <w:r w:rsidR="00FA324C" w:rsidRPr="00124739">
        <w:rPr>
          <w:bCs/>
          <w:sz w:val="28"/>
          <w:szCs w:val="28"/>
        </w:rPr>
        <w:t>3.</w:t>
      </w:r>
      <w:bookmarkStart w:id="4" w:name="_Toc151565422"/>
      <w:r w:rsidR="00990C72" w:rsidRPr="00124739">
        <w:rPr>
          <w:sz w:val="28"/>
          <w:szCs w:val="28"/>
        </w:rPr>
        <w:t>Модуль № 3. «Культура безопасности жизнедеятельности в современном обществе»:</w:t>
      </w:r>
      <w:bookmarkEnd w:id="4"/>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безопасность жизнедеятельности: ключевые понятия и значение для человека;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смысл понятий «опасность», «безопасность», «риск», «культура безопасности жизнедеятельности»;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источники и факторы опасности, их классификация;</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общие принципы безопасного поведения;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понятия опасной и чрезвычайной ситуации, сходство и различия опасной и чрезвычайной ситуации;</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механизм перерастания повседневной ситуации в чрезвычайную ситуацию, правила поведения в опасных и чрезвычайных ситуациях.</w:t>
      </w:r>
    </w:p>
    <w:p w:rsidR="005074ED" w:rsidRPr="006D19AA" w:rsidRDefault="005074ED" w:rsidP="005074ED">
      <w:pPr>
        <w:widowControl w:val="0"/>
        <w:spacing w:line="360" w:lineRule="auto"/>
        <w:ind w:firstLine="709"/>
        <w:jc w:val="both"/>
        <w:rPr>
          <w:rFonts w:eastAsia="SchoolBookSanPin"/>
          <w:sz w:val="28"/>
          <w:szCs w:val="28"/>
        </w:rPr>
      </w:pPr>
      <w:r>
        <w:rPr>
          <w:rFonts w:eastAsia="SchoolBookSanPin"/>
          <w:sz w:val="28"/>
          <w:szCs w:val="28"/>
        </w:rPr>
        <w:t>Основные опасности при самостоятельном передвижении в условиях слабовидения.</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4.</w:t>
      </w:r>
      <w:bookmarkStart w:id="5" w:name="_Toc151565423"/>
      <w:r w:rsidR="00FA324C" w:rsidRPr="00124739">
        <w:rPr>
          <w:bCs/>
          <w:sz w:val="28"/>
          <w:szCs w:val="28"/>
        </w:rPr>
        <w:t xml:space="preserve"> </w:t>
      </w:r>
      <w:r w:rsidR="00990C72" w:rsidRPr="00124739">
        <w:rPr>
          <w:sz w:val="28"/>
          <w:szCs w:val="28"/>
        </w:rPr>
        <w:t>Модуль № 4. «Безопасность в быту»:</w:t>
      </w:r>
      <w:bookmarkEnd w:id="5"/>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основные источники опасности в быту и их классификация;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защита прав потребителя, сроки годности и состав продуктов питания;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бытовые отравления и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признаки отравления,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комплектования и хранения домашней аптечки</w:t>
      </w:r>
      <w:r w:rsidR="00893690">
        <w:rPr>
          <w:rFonts w:eastAsia="SchoolBookSanPin"/>
          <w:position w:val="1"/>
          <w:sz w:val="28"/>
          <w:szCs w:val="28"/>
        </w:rPr>
        <w:t>, основные способы различения лекарств и медикаментов с помощью нарушенного зрения и всех анализаторов</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бытовые травмы и правила их предупреждения,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обращения с газовыми и электрическими приборами; приемы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поведения в подъезде и лифте, а также при входе и выходе из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пожар и факторы его развития;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условия и причины возникновения пожаров, их возможные последствия,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первичные средства пожаротушения;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lastRenderedPageBreak/>
        <w:t>правила вызова экстренных служб и порядок взаимодействия с ними, ответственность за ложные сообщения;</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права, обязанности и ответственность граждан в области пожарной безопасности;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ситуации криминального характера, правила поведения с малознакомыми людьми;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меры по предотвращению проникновения злоумышленников в дом, правила поведения при попытке проникновения в дом посторонних;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классификация аварийных ситуаций в коммунальных системах жизнеобеспечения;</w:t>
      </w:r>
    </w:p>
    <w:p w:rsidR="00370975"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подготовки к возможным авариям на коммунальных системах, порядок действий при авариях на коммунальных системах.</w:t>
      </w:r>
    </w:p>
    <w:p w:rsidR="00893690" w:rsidRPr="006D19AA" w:rsidRDefault="00893690" w:rsidP="00F10625">
      <w:pPr>
        <w:widowControl w:val="0"/>
        <w:spacing w:line="360" w:lineRule="auto"/>
        <w:ind w:firstLine="709"/>
        <w:jc w:val="both"/>
        <w:rPr>
          <w:rFonts w:eastAsia="SchoolBookSanPin"/>
          <w:sz w:val="28"/>
          <w:szCs w:val="28"/>
        </w:rPr>
      </w:pPr>
      <w:r>
        <w:rPr>
          <w:rFonts w:eastAsia="SchoolBookSanPin"/>
          <w:sz w:val="28"/>
          <w:szCs w:val="28"/>
        </w:rPr>
        <w:t>Бытовые опасности при слабовидении.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.3.5</w:t>
      </w:r>
      <w:r w:rsidR="00FA324C" w:rsidRPr="00124739">
        <w:rPr>
          <w:bCs/>
          <w:sz w:val="28"/>
          <w:szCs w:val="28"/>
        </w:rPr>
        <w:t>.</w:t>
      </w:r>
      <w:bookmarkStart w:id="6" w:name="_Toc151565424"/>
      <w:r w:rsidR="00FA324C" w:rsidRPr="00124739">
        <w:rPr>
          <w:bCs/>
          <w:sz w:val="28"/>
          <w:szCs w:val="28"/>
        </w:rPr>
        <w:t xml:space="preserve"> </w:t>
      </w:r>
      <w:r w:rsidR="00990C72" w:rsidRPr="00124739">
        <w:rPr>
          <w:sz w:val="28"/>
          <w:szCs w:val="28"/>
        </w:rPr>
        <w:t xml:space="preserve">Модуль № 5. «Безопасность </w:t>
      </w:r>
      <w:r w:rsidR="00990C72" w:rsidRPr="00124739">
        <w:rPr>
          <w:rFonts w:eastAsia="OfficinaSansBoldITC"/>
          <w:sz w:val="28"/>
          <w:szCs w:val="28"/>
        </w:rPr>
        <w:t>на транспорте</w:t>
      </w:r>
      <w:r w:rsidR="00990C72" w:rsidRPr="00124739">
        <w:rPr>
          <w:sz w:val="28"/>
          <w:szCs w:val="28"/>
        </w:rPr>
        <w:t>»:</w:t>
      </w:r>
      <w:bookmarkEnd w:id="6"/>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и их значение, условия обеспечения безопасности участников дорожного движения;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правила дорожного движения и их значение; </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условия обеспечения безопасности участников дорожного движения;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и дорожные знаки для пешеходов;</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«дорожные ловушки» и правила их предупреждения; световозвращающие элементы и правила их применения;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для пассажиров;</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обязанности пассажиров маршрутных транспортных средств, ремень безопасности и правила его применения;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пассажиров в маршрутных транспортных средствах</w:t>
      </w:r>
      <w:r>
        <w:rPr>
          <w:rFonts w:eastAsia="SchoolBookSanPin"/>
          <w:sz w:val="28"/>
          <w:szCs w:val="28"/>
        </w:rPr>
        <w:t xml:space="preserve"> </w:t>
      </w:r>
      <w:r w:rsidRPr="006D19AA">
        <w:rPr>
          <w:rFonts w:eastAsia="SchoolBookSanPin"/>
          <w:sz w:val="28"/>
          <w:szCs w:val="28"/>
        </w:rPr>
        <w:t>при опасных и чрезвычайных ситуациях;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поведения пассажира мотоцикла;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дорожного движения для водителя велосипеда, мопеда и иных средств индивид</w:t>
      </w:r>
      <w:r w:rsidR="00893690">
        <w:rPr>
          <w:rFonts w:eastAsia="SchoolBookSanPin"/>
          <w:position w:val="1"/>
          <w:sz w:val="28"/>
          <w:szCs w:val="28"/>
        </w:rPr>
        <w:t>у</w:t>
      </w:r>
      <w:r w:rsidRPr="006D19AA">
        <w:rPr>
          <w:rFonts w:eastAsia="SchoolBookSanPin"/>
          <w:position w:val="1"/>
          <w:sz w:val="28"/>
          <w:szCs w:val="28"/>
        </w:rPr>
        <w:t>альной мобильности;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дорожные знаки для водителя велосипеда, сигналы велосипедиста;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lastRenderedPageBreak/>
        <w:t>правила подготовки велосипеда к пользованию;</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дорожно-транспортные происшествия и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основные факторы риска возникновения дорожно-транспортных происшествий;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очевидца дорожно-транспортного происшествия;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пожаре на транспорте;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особенности различных видов транспорта (внеуличного, железнодорожного, водного, воздушного);</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приёмы и правила оказания первой помощи при различных травмах в результате чрезвычайных ситуаций на транспорте.</w:t>
      </w:r>
    </w:p>
    <w:p w:rsidR="00893690" w:rsidRDefault="00893690" w:rsidP="00893690">
      <w:pPr>
        <w:widowControl w:val="0"/>
        <w:spacing w:line="360" w:lineRule="auto"/>
        <w:ind w:firstLine="709"/>
        <w:jc w:val="both"/>
        <w:rPr>
          <w:rFonts w:eastAsia="SchoolBookSanPin"/>
          <w:sz w:val="28"/>
          <w:szCs w:val="28"/>
        </w:rPr>
      </w:pPr>
      <w:r>
        <w:rPr>
          <w:rFonts w:eastAsia="SchoolBookSanPin"/>
          <w:position w:val="1"/>
          <w:sz w:val="28"/>
          <w:szCs w:val="28"/>
        </w:rPr>
        <w:t>Пользование различными видами транспорта в условиях слабовидения. Опасности пользования транспортом, совместных поездок на велосипеде, мопеде, мотоцикле и др. и дорожного движения для пешехода при слабовидении.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6.</w:t>
      </w:r>
      <w:bookmarkStart w:id="7" w:name="_Toc151565425"/>
      <w:r w:rsidR="00FA324C" w:rsidRPr="00124739">
        <w:rPr>
          <w:bCs/>
          <w:sz w:val="28"/>
          <w:szCs w:val="28"/>
        </w:rPr>
        <w:t xml:space="preserve"> </w:t>
      </w:r>
      <w:r w:rsidR="00990C72" w:rsidRPr="00124739">
        <w:rPr>
          <w:sz w:val="28"/>
          <w:szCs w:val="28"/>
        </w:rPr>
        <w:t>Модуль № 6. «</w:t>
      </w:r>
      <w:r w:rsidR="00990C72" w:rsidRPr="00124739">
        <w:rPr>
          <w:rFonts w:eastAsia="OfficinaSansBoldITC"/>
          <w:sz w:val="28"/>
          <w:szCs w:val="28"/>
        </w:rPr>
        <w:t>Безопасность в общественных местах</w:t>
      </w:r>
      <w:r w:rsidR="00990C72" w:rsidRPr="00124739">
        <w:rPr>
          <w:sz w:val="28"/>
          <w:szCs w:val="28"/>
        </w:rPr>
        <w:t>»:</w:t>
      </w:r>
      <w:bookmarkEnd w:id="7"/>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общественные места и их характеристики</w:t>
      </w:r>
      <w:r w:rsidR="007E6E64">
        <w:rPr>
          <w:rFonts w:eastAsia="SchoolBookSanPin"/>
          <w:sz w:val="28"/>
          <w:szCs w:val="28"/>
        </w:rPr>
        <w:t xml:space="preserve"> (специально адаптированный иллюстративный материал +тифлокомментирование)</w:t>
      </w:r>
      <w:r w:rsidRPr="006D19AA">
        <w:rPr>
          <w:rFonts w:eastAsia="SchoolBookSanPin"/>
          <w:sz w:val="28"/>
          <w:szCs w:val="28"/>
        </w:rPr>
        <w:t>, потенциальные источники опасности в общественных местах;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вызова экстренных служб и порядок взаимодействия с ними;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массовые мероприятия и правила подготовки к ним</w:t>
      </w:r>
      <w:r w:rsidR="00565174">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беспорядках в местах массового пребывания людей;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попадании в толпу и давку;</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обнаружении угрозы возникновения пожара;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эвакуации из общественных мест и зданий;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опасности криминогенного и антиобщественного характера в общественных местах, порядок действий при их возникновении;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90C72" w:rsidRPr="00124739"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lastRenderedPageBreak/>
        <w:t>порядок действий при взаимодействии с правоохранительными органами.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7.</w:t>
      </w:r>
      <w:bookmarkStart w:id="8" w:name="_Toc151565426"/>
      <w:r w:rsidR="009C2111">
        <w:rPr>
          <w:bCs/>
          <w:sz w:val="28"/>
          <w:szCs w:val="28"/>
        </w:rPr>
        <w:t xml:space="preserve"> </w:t>
      </w:r>
      <w:r w:rsidR="00990C72" w:rsidRPr="00124739">
        <w:rPr>
          <w:sz w:val="28"/>
          <w:szCs w:val="28"/>
        </w:rPr>
        <w:t xml:space="preserve">Модуль № 7. «Безопасность в </w:t>
      </w:r>
      <w:r w:rsidR="00990C72" w:rsidRPr="00124739">
        <w:rPr>
          <w:rFonts w:eastAsia="OfficinaSansBoldITC"/>
          <w:sz w:val="28"/>
          <w:szCs w:val="28"/>
        </w:rPr>
        <w:t>природной среде</w:t>
      </w:r>
      <w:r w:rsidR="00990C72" w:rsidRPr="00124739">
        <w:rPr>
          <w:sz w:val="28"/>
          <w:szCs w:val="28"/>
        </w:rPr>
        <w:t>»:</w:t>
      </w:r>
      <w:bookmarkEnd w:id="8"/>
    </w:p>
    <w:p w:rsidR="00370975" w:rsidRPr="006D19AA" w:rsidRDefault="00370975" w:rsidP="00F10625">
      <w:pPr>
        <w:widowControl w:val="0"/>
        <w:spacing w:line="360" w:lineRule="auto"/>
        <w:ind w:firstLine="709"/>
        <w:jc w:val="both"/>
        <w:rPr>
          <w:rFonts w:eastAsia="SchoolBookSanPin"/>
          <w:sz w:val="28"/>
          <w:szCs w:val="28"/>
        </w:rPr>
      </w:pPr>
      <w:r>
        <w:rPr>
          <w:rFonts w:eastAsia="SchoolBookSanPin"/>
          <w:sz w:val="28"/>
          <w:szCs w:val="28"/>
        </w:rPr>
        <w:t xml:space="preserve">природные </w:t>
      </w:r>
      <w:r w:rsidRPr="006D19AA">
        <w:rPr>
          <w:rFonts w:eastAsia="SchoolBookSanPin"/>
          <w:sz w:val="28"/>
          <w:szCs w:val="28"/>
        </w:rPr>
        <w:t>чрезвычайные ситуации и их классификация;</w:t>
      </w:r>
    </w:p>
    <w:p w:rsidR="00370975" w:rsidRPr="00332ABE" w:rsidRDefault="00370975" w:rsidP="00F10625">
      <w:pPr>
        <w:widowControl w:val="0"/>
        <w:spacing w:line="360" w:lineRule="auto"/>
        <w:ind w:firstLine="709"/>
        <w:jc w:val="both"/>
        <w:rPr>
          <w:rFonts w:eastAsia="SchoolBookSanPin"/>
          <w:position w:val="1"/>
          <w:sz w:val="28"/>
          <w:szCs w:val="28"/>
        </w:rPr>
      </w:pPr>
      <w:r w:rsidRPr="00332ABE">
        <w:rPr>
          <w:rFonts w:eastAsia="SchoolBookSanPin"/>
          <w:position w:val="1"/>
          <w:sz w:val="28"/>
          <w:szCs w:val="28"/>
        </w:rPr>
        <w:t>опасности в природной среде: дикие животные, змеи, насекомые, паукообразные, ядовитые грибы и растения</w:t>
      </w:r>
      <w:r w:rsidR="00546DE4">
        <w:rPr>
          <w:rFonts w:eastAsia="SchoolBookSanPin"/>
          <w:position w:val="1"/>
          <w:sz w:val="28"/>
          <w:szCs w:val="28"/>
        </w:rPr>
        <w:t xml:space="preserve"> (специально адаптированный иллюстративный материал +тифлокомментирование, признаки природных опасностей, доступные для восприятия с помощью нарушенного зрения и всех анализаторов)</w:t>
      </w:r>
      <w:r w:rsidR="00565174">
        <w:rPr>
          <w:rFonts w:eastAsia="SchoolBookSanPin"/>
          <w:position w:val="1"/>
          <w:sz w:val="28"/>
          <w:szCs w:val="28"/>
        </w:rPr>
        <w:t>;</w:t>
      </w:r>
    </w:p>
    <w:p w:rsidR="00370975" w:rsidRPr="00332ABE" w:rsidRDefault="00370975" w:rsidP="00F10625">
      <w:pPr>
        <w:widowControl w:val="0"/>
        <w:spacing w:line="360" w:lineRule="auto"/>
        <w:ind w:firstLine="709"/>
        <w:jc w:val="both"/>
        <w:rPr>
          <w:rFonts w:eastAsia="SchoolBookSanPin"/>
          <w:sz w:val="28"/>
          <w:szCs w:val="28"/>
        </w:rPr>
      </w:pPr>
      <w:r w:rsidRPr="00332ABE">
        <w:rPr>
          <w:rFonts w:eastAsia="SchoolBookSanPin"/>
          <w:position w:val="1"/>
          <w:sz w:val="28"/>
          <w:szCs w:val="28"/>
        </w:rPr>
        <w:t>автономные условия, их особенности и опасности, правила подготовки к длительному автономному существованию;</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автономном пребывании в природной среде;</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ориентирования на местности, способы подачи сигналов бедствия;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природные пожары, их виды и опасности, факторы и причины их возникновения</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 порядок действий при нахождении в зоне природного пожара;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безопасного поведения в горах;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снежные лавины, их характеристики и опасности, порядок действий, необходимый для снижения риска попадания в лавину</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камнепады, их характеристики и опасности, порядок действий, необходимых для снижения риска попадания под камнепад</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сели, их характеристики и опасности, порядок действий при попадании в зону селя</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оползни, их характеристики и опасности, порядок действий при начале оползня</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общие правила безопасного поведения на водоёмах, правила купания на </w:t>
      </w:r>
      <w:r w:rsidRPr="006D19AA">
        <w:rPr>
          <w:rFonts w:eastAsia="SchoolBookSanPin"/>
          <w:sz w:val="28"/>
          <w:szCs w:val="28"/>
        </w:rPr>
        <w:lastRenderedPageBreak/>
        <w:t>оборудованных и необорудованных пляжах;</w:t>
      </w:r>
    </w:p>
    <w:p w:rsidR="00565174"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порядок действий при обнаружении тонущего человека; правила поведения при нахождении на плавсредствах; </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поведения при нахождении на льду, порядок действий</w:t>
      </w:r>
      <w:r w:rsidRPr="006D19AA">
        <w:rPr>
          <w:rFonts w:eastAsia="SchoolBookSanPin"/>
          <w:position w:val="1"/>
          <w:sz w:val="28"/>
          <w:szCs w:val="28"/>
        </w:rPr>
        <w:t xml:space="preserve"> при обнаружении человека в полынье;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наводнения, их характеристики и опасности, порядок действий при наводнении</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цунами, их характеристики и опасности, порядок действий при нахождении в зоне цунами</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ураганы, смерчи, их характеристики и опасности, порядок действий при ураганах, бурях и смерчах</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грозы, их характеристики и опасности, порядок действий при попадании в грозу</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смысл понятий «экология» и «экологическая культура», значение экологии для устойчивого развития общества;</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безопасного поведения при неблагоприятной экологической обстановке (загрязнении атмосферы).</w:t>
      </w:r>
    </w:p>
    <w:p w:rsidR="00546DE4" w:rsidRDefault="00546DE4" w:rsidP="00546DE4">
      <w:pPr>
        <w:widowControl w:val="0"/>
        <w:spacing w:line="360" w:lineRule="auto"/>
        <w:ind w:firstLine="709"/>
        <w:jc w:val="both"/>
        <w:rPr>
          <w:rFonts w:eastAsia="SchoolBookSanPin"/>
          <w:sz w:val="28"/>
          <w:szCs w:val="28"/>
        </w:rPr>
      </w:pPr>
      <w:r>
        <w:rPr>
          <w:rFonts w:eastAsia="SchoolBookSanPin"/>
          <w:position w:val="1"/>
          <w:sz w:val="28"/>
          <w:szCs w:val="28"/>
        </w:rPr>
        <w:t>Ориентировка в природно</w:t>
      </w:r>
      <w:r w:rsidR="00506D05">
        <w:rPr>
          <w:rFonts w:eastAsia="SchoolBookSanPin"/>
          <w:position w:val="1"/>
          <w:sz w:val="28"/>
          <w:szCs w:val="28"/>
        </w:rPr>
        <w:t>й среде при слабовидении</w:t>
      </w:r>
      <w:r>
        <w:rPr>
          <w:rFonts w:eastAsia="SchoolBookSanPin"/>
          <w:position w:val="1"/>
          <w:sz w:val="28"/>
          <w:szCs w:val="28"/>
        </w:rPr>
        <w:t xml:space="preserve">. Признаки опасных явлений природы, воспринимаемые с помощью </w:t>
      </w:r>
      <w:r w:rsidR="00506D05">
        <w:rPr>
          <w:rFonts w:eastAsia="SchoolBookSanPin"/>
          <w:position w:val="1"/>
          <w:sz w:val="28"/>
          <w:szCs w:val="28"/>
        </w:rPr>
        <w:t xml:space="preserve">нарушенного зрения и всех </w:t>
      </w:r>
      <w:r>
        <w:rPr>
          <w:rFonts w:eastAsia="SchoolBookSanPin"/>
          <w:position w:val="1"/>
          <w:sz w:val="28"/>
          <w:szCs w:val="28"/>
        </w:rPr>
        <w:t>анализаторов.</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8.</w:t>
      </w:r>
      <w:bookmarkStart w:id="9" w:name="_Toc151565427"/>
      <w:r w:rsidR="00FA324C" w:rsidRPr="00124739">
        <w:rPr>
          <w:bCs/>
          <w:sz w:val="28"/>
          <w:szCs w:val="28"/>
        </w:rPr>
        <w:t xml:space="preserve"> </w:t>
      </w:r>
      <w:r w:rsidR="00990C72" w:rsidRPr="00124739">
        <w:rPr>
          <w:sz w:val="28"/>
          <w:szCs w:val="28"/>
        </w:rPr>
        <w:t>Модуль № 8. «</w:t>
      </w:r>
      <w:r w:rsidR="00990C72" w:rsidRPr="00124739">
        <w:rPr>
          <w:rFonts w:eastAsia="OfficinaSansBoldITC"/>
          <w:sz w:val="28"/>
          <w:szCs w:val="28"/>
        </w:rPr>
        <w:t>Здоровье и как его сохранить. Основы медицинских знаний</w:t>
      </w:r>
      <w:r w:rsidR="00990C72" w:rsidRPr="00124739">
        <w:rPr>
          <w:sz w:val="28"/>
          <w:szCs w:val="28"/>
        </w:rPr>
        <w:t>»:</w:t>
      </w:r>
      <w:bookmarkEnd w:id="9"/>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смысл понятий «здоровье» и «здоровый образ жизни», их содержание и значение для человека;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факторы, влияющие на здоровье человека, опасность вредных привычек;</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элементы здорового образа жизни, ответственность за сохранение здоровья;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«инфекционные заболевания»,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механизм распространения инфекционных заболеваний, меры их профилактики и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ситуация</w:t>
      </w:r>
      <w:r w:rsidRPr="006D19AA">
        <w:rPr>
          <w:rFonts w:eastAsia="SchoolBookSanPin"/>
          <w:position w:val="1"/>
          <w:sz w:val="28"/>
          <w:szCs w:val="28"/>
        </w:rPr>
        <w:t xml:space="preserve"> биолого-социального происхождения </w:t>
      </w:r>
      <w:r w:rsidRPr="006D19AA">
        <w:rPr>
          <w:rFonts w:eastAsia="SchoolBookSanPin"/>
          <w:sz w:val="28"/>
          <w:szCs w:val="28"/>
        </w:rPr>
        <w:t>(эпидемия, пандемия, эпизоотии, панзоотии, эпифитотии, панфитотии)</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понятие «неинфекционные заболевания» и их классификация, факторы риска неинфекционных заболеваний;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меры профилактики неинфекционных заболеваний и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диспансеризация и её задачи;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понятия «психическое здоровье» и «психологическое благополучие»;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стресс и его влияние на человека, меры профилактики стресса, способы саморегуляции эмоциональных состояний</w:t>
      </w:r>
      <w:r w:rsidR="00506D05">
        <w:rPr>
          <w:rFonts w:eastAsia="SchoolBookSanPin"/>
          <w:position w:val="1"/>
          <w:sz w:val="28"/>
          <w:szCs w:val="28"/>
        </w:rPr>
        <w:t>. Стрессы при нарушениях зрения</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понятие «первая помощь» и обязанность по её оказанию, универсальный алгоритм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назначение и состав аптечки первой помощи</w:t>
      </w:r>
      <w:r w:rsidR="00506D05">
        <w:rPr>
          <w:rFonts w:eastAsia="SchoolBookSanPin"/>
          <w:position w:val="1"/>
          <w:sz w:val="28"/>
          <w:szCs w:val="28"/>
        </w:rPr>
        <w:t>. Различение средств первой помощи на основе нарушенного зрения и всех анализаторов</w:t>
      </w:r>
      <w:r w:rsidR="00506D05" w:rsidRPr="006D19AA">
        <w:rPr>
          <w:rFonts w:eastAsia="SchoolBookSanPin"/>
          <w:position w:val="1"/>
          <w:sz w:val="28"/>
          <w:szCs w:val="28"/>
        </w:rPr>
        <w:t>;</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порядок действий при оказании первой помощи в различных ситуациях, приёмы психологической поддержки пострадавшего.</w:t>
      </w:r>
    </w:p>
    <w:p w:rsidR="00506D05" w:rsidRDefault="00506D05" w:rsidP="00506D05">
      <w:pPr>
        <w:widowControl w:val="0"/>
        <w:spacing w:line="360" w:lineRule="auto"/>
        <w:ind w:firstLine="709"/>
        <w:jc w:val="both"/>
        <w:rPr>
          <w:rFonts w:eastAsia="SchoolBookSanPin"/>
          <w:sz w:val="28"/>
          <w:szCs w:val="28"/>
        </w:rPr>
      </w:pPr>
      <w:r>
        <w:rPr>
          <w:rFonts w:eastAsia="SchoolBookSanPin"/>
          <w:position w:val="1"/>
          <w:sz w:val="28"/>
          <w:szCs w:val="28"/>
        </w:rPr>
        <w:t>Регламенты зрительных нагрузок для слабовидящих. Средства оптической коррекции и правила их индивидуального использования. Соблюдение рекомендаций врача-офтальмолога. Ограничения физических нагрузок при некоторых офтальмологических диагнозах</w:t>
      </w:r>
      <w:r w:rsidR="00E31475">
        <w:rPr>
          <w:rFonts w:eastAsia="SchoolBookSanPin"/>
          <w:position w:val="1"/>
          <w:sz w:val="28"/>
          <w:szCs w:val="28"/>
        </w:rPr>
        <w:t>, необходимость постоянного контроля за состоянием зрительных функций</w:t>
      </w:r>
      <w:r>
        <w:rPr>
          <w:rFonts w:eastAsia="SchoolBookSanPin"/>
          <w:position w:val="1"/>
          <w:sz w:val="28"/>
          <w:szCs w:val="28"/>
        </w:rPr>
        <w:t>.</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lastRenderedPageBreak/>
        <w:t>122</w:t>
      </w:r>
      <w:r w:rsidR="00FA324C" w:rsidRPr="00124739">
        <w:rPr>
          <w:rFonts w:eastAsia="Times New Roman"/>
          <w:bCs/>
          <w:kern w:val="0"/>
          <w:sz w:val="28"/>
          <w:szCs w:val="28"/>
        </w:rPr>
        <w:t>.3.</w:t>
      </w:r>
      <w:r w:rsidR="00FA324C" w:rsidRPr="00124739">
        <w:rPr>
          <w:bCs/>
          <w:sz w:val="28"/>
          <w:szCs w:val="28"/>
        </w:rPr>
        <w:t>9.</w:t>
      </w:r>
      <w:bookmarkStart w:id="10" w:name="_Toc151565428"/>
      <w:r w:rsidR="00FA324C" w:rsidRPr="00124739">
        <w:rPr>
          <w:bCs/>
          <w:sz w:val="28"/>
          <w:szCs w:val="28"/>
        </w:rPr>
        <w:t xml:space="preserve"> </w:t>
      </w:r>
      <w:r w:rsidR="00990C72" w:rsidRPr="00124739">
        <w:rPr>
          <w:sz w:val="28"/>
          <w:szCs w:val="28"/>
        </w:rPr>
        <w:t>Модуль № 9. «</w:t>
      </w:r>
      <w:r w:rsidR="00990C72" w:rsidRPr="00124739">
        <w:rPr>
          <w:rFonts w:eastAsia="OfficinaSansBoldITC"/>
          <w:sz w:val="28"/>
          <w:szCs w:val="28"/>
        </w:rPr>
        <w:t>Безопасность в социуме</w:t>
      </w:r>
      <w:r w:rsidR="00990C72" w:rsidRPr="00124739">
        <w:rPr>
          <w:sz w:val="28"/>
          <w:szCs w:val="28"/>
        </w:rPr>
        <w:t>»:</w:t>
      </w:r>
      <w:bookmarkEnd w:id="10"/>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общение и его значение для человека, способы эффективного общения;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«конфликт» и стадии его развития, факторы и причины развития конфликта;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поведения для снижения риска конфликта и порядок действий при его опасных проявлениях;</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способ разрешения конфликта с помощью третьей стороны</w:t>
      </w:r>
      <w:r w:rsidRPr="006D19AA">
        <w:rPr>
          <w:rFonts w:eastAsia="SchoolBookSanPin"/>
          <w:sz w:val="28"/>
          <w:szCs w:val="28"/>
        </w:rPr>
        <w:t xml:space="preserve"> (</w:t>
      </w:r>
      <w:r w:rsidRPr="006D19AA">
        <w:rPr>
          <w:rFonts w:eastAsia="SchoolBookSanPin"/>
          <w:position w:val="1"/>
          <w:sz w:val="28"/>
          <w:szCs w:val="28"/>
        </w:rPr>
        <w:t>медиатора);</w:t>
      </w:r>
    </w:p>
    <w:p w:rsidR="00370975"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опасные формы проявления конфликта: агрессия, домашнее насилие и буллинг;</w:t>
      </w:r>
    </w:p>
    <w:p w:rsidR="00E31475" w:rsidRDefault="00E31475" w:rsidP="00E31475">
      <w:pPr>
        <w:widowControl w:val="0"/>
        <w:spacing w:line="360" w:lineRule="auto"/>
        <w:ind w:firstLine="709"/>
        <w:jc w:val="both"/>
        <w:rPr>
          <w:rFonts w:eastAsia="SchoolBookSanPin"/>
          <w:sz w:val="28"/>
          <w:szCs w:val="28"/>
        </w:rPr>
      </w:pPr>
      <w:r>
        <w:rPr>
          <w:rFonts w:eastAsia="SchoolBookSanPin"/>
          <w:sz w:val="28"/>
          <w:szCs w:val="28"/>
        </w:rPr>
        <w:t>Конфликтные ситуации в связи с нарушениями зрения и профилактика их возникновения. Правила поведения в данных конфликтных ситуациях. Порядок действий по разрешению конфликтных ситуаций, связанных с нарушениями зрения.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манипуляции в ходе межличностного общения, приёмы распознавания манипуляций и способы противостояния им;</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современные молодёжные увлечения и опасности, связанные с ними, правила безопасного поведения;</w:t>
      </w:r>
    </w:p>
    <w:p w:rsidR="00E31475" w:rsidRDefault="00370975" w:rsidP="00E3147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безопасной коммуникации с незнакомыми людьми.</w:t>
      </w:r>
      <w:r w:rsidR="00E31475">
        <w:rPr>
          <w:rFonts w:eastAsia="SchoolBookSanPin"/>
          <w:position w:val="1"/>
          <w:sz w:val="28"/>
          <w:szCs w:val="28"/>
        </w:rPr>
        <w:t xml:space="preserve"> Правила безопасной коммуникации с незнакомыми людьми при нарушениях зрения</w:t>
      </w:r>
      <w:r w:rsidR="00E31475" w:rsidRPr="006D19AA">
        <w:rPr>
          <w:rFonts w:eastAsia="SchoolBookSanPin"/>
          <w:position w:val="1"/>
          <w:sz w:val="28"/>
          <w:szCs w:val="28"/>
        </w:rPr>
        <w:t>.</w:t>
      </w:r>
    </w:p>
    <w:p w:rsidR="00990C72" w:rsidRPr="00124739" w:rsidRDefault="00DB12D6" w:rsidP="00F10625">
      <w:pPr>
        <w:widowControl w:val="0"/>
        <w:spacing w:line="360" w:lineRule="auto"/>
        <w:ind w:firstLine="709"/>
        <w:jc w:val="both"/>
        <w:rPr>
          <w:bCs/>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10.</w:t>
      </w:r>
      <w:bookmarkStart w:id="11" w:name="_Toc151565429"/>
      <w:r w:rsidR="00FA324C" w:rsidRPr="00124739">
        <w:rPr>
          <w:bCs/>
          <w:sz w:val="28"/>
          <w:szCs w:val="28"/>
        </w:rPr>
        <w:t xml:space="preserve"> </w:t>
      </w:r>
      <w:r w:rsidR="00990C72" w:rsidRPr="00124739">
        <w:rPr>
          <w:sz w:val="28"/>
          <w:szCs w:val="28"/>
        </w:rPr>
        <w:t>Модуль № 10. «</w:t>
      </w:r>
      <w:r w:rsidR="00990C72" w:rsidRPr="00124739">
        <w:rPr>
          <w:rFonts w:eastAsia="OfficinaSansBoldITC"/>
          <w:sz w:val="28"/>
          <w:szCs w:val="28"/>
        </w:rPr>
        <w:t>Безопасность в информационном пространстве</w:t>
      </w:r>
      <w:r w:rsidR="00990C72" w:rsidRPr="00124739">
        <w:rPr>
          <w:bCs/>
          <w:sz w:val="28"/>
          <w:szCs w:val="28"/>
        </w:rPr>
        <w:t>»:</w:t>
      </w:r>
      <w:bookmarkEnd w:id="11"/>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риски и угрозы при использовании Интернета;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опасные явления цифровой среды: вредоносные программы и приложения и их разновидности;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кибергигиены, необходимые для предупреждения возникновения опасных ситуаций в цифровой среде;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основные виды опасного и запрещённого контента в Интернете и его признаки, приёмы распознавания опасностей при </w:t>
      </w:r>
      <w:r w:rsidRPr="006D19AA">
        <w:rPr>
          <w:rFonts w:eastAsia="SchoolBookSanPin"/>
          <w:position w:val="1"/>
          <w:sz w:val="28"/>
          <w:szCs w:val="28"/>
        </w:rPr>
        <w:t>использовании Интернета;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противоправные действия в Интернете;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90C72" w:rsidRPr="00124739" w:rsidRDefault="00DB12D6" w:rsidP="00F10625">
      <w:pPr>
        <w:widowControl w:val="0"/>
        <w:spacing w:line="360" w:lineRule="auto"/>
        <w:ind w:firstLine="709"/>
        <w:jc w:val="both"/>
        <w:rPr>
          <w:bCs/>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11.</w:t>
      </w:r>
      <w:bookmarkStart w:id="12" w:name="_Toc151565430"/>
      <w:r w:rsidR="00990C72" w:rsidRPr="00124739">
        <w:rPr>
          <w:sz w:val="28"/>
          <w:szCs w:val="28"/>
        </w:rPr>
        <w:t>Модуль № 11. «</w:t>
      </w:r>
      <w:r w:rsidR="00990C72" w:rsidRPr="00124739">
        <w:rPr>
          <w:rFonts w:eastAsia="OfficinaSansBoldITC"/>
          <w:sz w:val="28"/>
          <w:szCs w:val="28"/>
        </w:rPr>
        <w:t>Основы противодействия экстремизму и терроризму</w:t>
      </w:r>
      <w:r w:rsidR="00990C72" w:rsidRPr="00124739">
        <w:rPr>
          <w:bCs/>
          <w:sz w:val="28"/>
          <w:szCs w:val="28"/>
        </w:rPr>
        <w:t>»:</w:t>
      </w:r>
      <w:bookmarkEnd w:id="12"/>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понятия «экстремизм» и «терроризм», их содержание, причины, возможные варианты проявления и последствия;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цели и формы проявления террористических актов, их последствия, уровни террористической опасности;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признаки вовлечения в террористическую деятельность, правила антитеррористического поведения;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признаки угроз и подготовки различных форм терактов, порядок действий при их обнаружении;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безопасного поведения в условиях совершения теракта;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порядок действий при совершении теракта (нападение террористов и попытка захвата заложников, попадание в заложники, огневой налёт, наезд транспортного </w:t>
      </w:r>
      <w:r w:rsidRPr="006D19AA">
        <w:rPr>
          <w:rFonts w:eastAsia="SchoolBookSanPin"/>
          <w:sz w:val="28"/>
          <w:szCs w:val="28"/>
        </w:rPr>
        <w:lastRenderedPageBreak/>
        <w:t>средства, подрыв взрывного устройства).</w:t>
      </w:r>
    </w:p>
    <w:p w:rsidR="00FA324C" w:rsidRPr="00124739" w:rsidRDefault="00DB12D6" w:rsidP="00F10625">
      <w:pPr>
        <w:widowControl w:val="0"/>
        <w:spacing w:line="360" w:lineRule="auto"/>
        <w:ind w:firstLine="709"/>
        <w:jc w:val="both"/>
        <w:rPr>
          <w:b/>
          <w:sz w:val="28"/>
          <w:szCs w:val="28"/>
        </w:rPr>
      </w:pPr>
      <w:r>
        <w:rPr>
          <w:rFonts w:eastAsia="Times New Roman"/>
          <w:b/>
          <w:bCs/>
          <w:kern w:val="0"/>
          <w:sz w:val="28"/>
          <w:szCs w:val="28"/>
        </w:rPr>
        <w:t>122</w:t>
      </w:r>
      <w:r w:rsidR="00FA324C" w:rsidRPr="00124739">
        <w:rPr>
          <w:rFonts w:eastAsia="Times New Roman"/>
          <w:b/>
          <w:bCs/>
          <w:kern w:val="0"/>
          <w:sz w:val="28"/>
          <w:szCs w:val="28"/>
        </w:rPr>
        <w:t>.4</w:t>
      </w:r>
      <w:r w:rsidR="00FA324C" w:rsidRPr="00124739">
        <w:rPr>
          <w:b/>
          <w:bCs/>
          <w:sz w:val="28"/>
          <w:szCs w:val="28"/>
        </w:rPr>
        <w:t>.</w:t>
      </w:r>
      <w:bookmarkStart w:id="13" w:name="_Toc151565431"/>
      <w:r w:rsidR="00FA324C" w:rsidRPr="00124739">
        <w:rPr>
          <w:b/>
          <w:bCs/>
          <w:sz w:val="28"/>
          <w:szCs w:val="28"/>
        </w:rPr>
        <w:t xml:space="preserve"> </w:t>
      </w:r>
      <w:r w:rsidR="00FA324C" w:rsidRPr="00124739">
        <w:rPr>
          <w:b/>
          <w:sz w:val="28"/>
          <w:szCs w:val="28"/>
        </w:rPr>
        <w:t xml:space="preserve">Планируемые результаты </w:t>
      </w:r>
      <w:r w:rsidR="00EB4F63">
        <w:rPr>
          <w:b/>
          <w:sz w:val="28"/>
          <w:szCs w:val="28"/>
        </w:rPr>
        <w:t xml:space="preserve">освоения программы </w:t>
      </w:r>
      <w:r w:rsidR="00FA324C" w:rsidRPr="00124739">
        <w:rPr>
          <w:b/>
          <w:sz w:val="28"/>
          <w:szCs w:val="28"/>
        </w:rPr>
        <w:t>по основа</w:t>
      </w:r>
      <w:r w:rsidR="009C2111">
        <w:rPr>
          <w:b/>
          <w:sz w:val="28"/>
          <w:szCs w:val="28"/>
        </w:rPr>
        <w:t xml:space="preserve">м безопасности и защиты Родины </w:t>
      </w:r>
      <w:r w:rsidR="00FA324C" w:rsidRPr="00124739">
        <w:rPr>
          <w:b/>
          <w:sz w:val="28"/>
          <w:szCs w:val="28"/>
        </w:rPr>
        <w:t>на уровне основного общего образования</w:t>
      </w:r>
      <w:bookmarkStart w:id="14" w:name="_Toc140842293"/>
      <w:bookmarkStart w:id="15" w:name="_Toc151565432"/>
      <w:bookmarkEnd w:id="2"/>
      <w:bookmarkEnd w:id="13"/>
      <w:r w:rsidR="00FA324C" w:rsidRPr="00124739">
        <w:rPr>
          <w:b/>
          <w:sz w:val="28"/>
          <w:szCs w:val="28"/>
        </w:rPr>
        <w:t>.</w:t>
      </w:r>
    </w:p>
    <w:p w:rsidR="00990C72" w:rsidRPr="00124739" w:rsidRDefault="00DB12D6" w:rsidP="00F10625">
      <w:pPr>
        <w:widowControl w:val="0"/>
        <w:spacing w:line="360" w:lineRule="auto"/>
        <w:ind w:firstLine="709"/>
        <w:jc w:val="both"/>
        <w:rPr>
          <w:rFonts w:eastAsia="SchoolBookSanPin"/>
          <w:sz w:val="28"/>
          <w:szCs w:val="28"/>
        </w:rPr>
      </w:pPr>
      <w:r>
        <w:rPr>
          <w:rFonts w:eastAsia="Times New Roman"/>
          <w:bCs/>
          <w:kern w:val="0"/>
          <w:sz w:val="28"/>
          <w:szCs w:val="28"/>
        </w:rPr>
        <w:t>122</w:t>
      </w:r>
      <w:r w:rsidR="00FA324C" w:rsidRPr="00124739">
        <w:rPr>
          <w:rFonts w:eastAsia="Times New Roman"/>
          <w:bCs/>
          <w:kern w:val="0"/>
          <w:sz w:val="28"/>
          <w:szCs w:val="28"/>
        </w:rPr>
        <w:t>.4</w:t>
      </w:r>
      <w:r w:rsidR="00FA324C" w:rsidRPr="00124739">
        <w:rPr>
          <w:bCs/>
          <w:sz w:val="28"/>
          <w:szCs w:val="28"/>
        </w:rPr>
        <w:t xml:space="preserve">.1. </w:t>
      </w:r>
      <w:r w:rsidR="00FA324C" w:rsidRPr="00124739">
        <w:rPr>
          <w:sz w:val="28"/>
          <w:szCs w:val="28"/>
        </w:rPr>
        <w:t>Личностные результаты</w:t>
      </w:r>
      <w:bookmarkEnd w:id="14"/>
      <w:bookmarkEnd w:id="15"/>
      <w:r w:rsidR="00FA324C" w:rsidRPr="00124739">
        <w:rPr>
          <w:sz w:val="28"/>
          <w:szCs w:val="28"/>
        </w:rPr>
        <w:t>.</w:t>
      </w:r>
    </w:p>
    <w:p w:rsidR="00370975" w:rsidRPr="006D19AA" w:rsidRDefault="00370975" w:rsidP="00F10625">
      <w:pPr>
        <w:spacing w:line="360" w:lineRule="auto"/>
        <w:ind w:firstLine="709"/>
        <w:jc w:val="both"/>
        <w:rPr>
          <w:sz w:val="28"/>
          <w:szCs w:val="28"/>
        </w:rPr>
      </w:pPr>
      <w:r w:rsidRPr="006D19AA">
        <w:rPr>
          <w:sz w:val="28"/>
          <w:szCs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w:t>
      </w:r>
      <w:r w:rsidRPr="006D19AA">
        <w:rPr>
          <w:sz w:val="28"/>
          <w:szCs w:val="28"/>
        </w:rPr>
        <w:br/>
        <w:t xml:space="preserve">и духовно-нравственными ценностями, принятыми в обществе правилами </w:t>
      </w:r>
      <w:r w:rsidRPr="006D19AA">
        <w:rPr>
          <w:sz w:val="28"/>
          <w:szCs w:val="28"/>
        </w:rPr>
        <w:br/>
        <w:t xml:space="preserve">и нормами поведения. Способствуют процессам самопознания, самовоспитания </w:t>
      </w:r>
      <w:r w:rsidRPr="006D19AA">
        <w:rPr>
          <w:sz w:val="28"/>
          <w:szCs w:val="28"/>
        </w:rPr>
        <w:br/>
        <w:t xml:space="preserve">и саморазвития, формирования внутренней позиции личности и проявляются </w:t>
      </w:r>
      <w:r w:rsidRPr="006D19AA">
        <w:rPr>
          <w:sz w:val="28"/>
          <w:szCs w:val="28"/>
        </w:rPr>
        <w:br/>
        <w:t xml:space="preserve">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w:t>
      </w:r>
      <w:r w:rsidRPr="006D19AA">
        <w:rPr>
          <w:sz w:val="28"/>
          <w:szCs w:val="28"/>
        </w:rPr>
        <w:br/>
        <w:t xml:space="preserve">и безопасного образа жизни и соблюдению правил экологического поведения; </w:t>
      </w:r>
      <w:r w:rsidRPr="006D19AA">
        <w:rPr>
          <w:sz w:val="28"/>
          <w:szCs w:val="28"/>
        </w:rPr>
        <w:br/>
        <w:t>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.4</w:t>
      </w:r>
      <w:r w:rsidR="00FA324C" w:rsidRPr="00124739">
        <w:rPr>
          <w:bCs/>
          <w:sz w:val="28"/>
          <w:szCs w:val="28"/>
        </w:rPr>
        <w:t xml:space="preserve">.2. </w:t>
      </w:r>
      <w:r w:rsidR="00990C72" w:rsidRPr="00124739">
        <w:rPr>
          <w:sz w:val="28"/>
          <w:szCs w:val="28"/>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w:t>
      </w:r>
      <w:r w:rsidR="00990C72" w:rsidRPr="00124739">
        <w:rPr>
          <w:sz w:val="28"/>
          <w:szCs w:val="28"/>
        </w:rPr>
        <w:br/>
        <w:t>на её основе.</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.4</w:t>
      </w:r>
      <w:r w:rsidR="00FA324C" w:rsidRPr="00124739">
        <w:rPr>
          <w:bCs/>
          <w:sz w:val="28"/>
          <w:szCs w:val="28"/>
        </w:rPr>
        <w:t xml:space="preserve">.3. </w:t>
      </w:r>
      <w:r w:rsidR="00990C72" w:rsidRPr="00124739">
        <w:rPr>
          <w:sz w:val="28"/>
          <w:szCs w:val="28"/>
        </w:rPr>
        <w:t>Личностные результаты изучения ОБЗР включают:</w:t>
      </w:r>
    </w:p>
    <w:p w:rsidR="00370975" w:rsidRPr="006D19AA" w:rsidRDefault="00370975" w:rsidP="001A2907">
      <w:pPr>
        <w:pStyle w:val="af7"/>
        <w:numPr>
          <w:ilvl w:val="0"/>
          <w:numId w:val="12"/>
        </w:numPr>
        <w:tabs>
          <w:tab w:val="left" w:pos="284"/>
        </w:tabs>
        <w:suppressAutoHyphens w:val="0"/>
        <w:spacing w:line="360" w:lineRule="auto"/>
        <w:ind w:left="709" w:firstLine="0"/>
        <w:contextualSpacing w:val="0"/>
        <w:jc w:val="both"/>
        <w:rPr>
          <w:sz w:val="28"/>
          <w:szCs w:val="28"/>
        </w:rPr>
      </w:pPr>
      <w:r w:rsidRPr="006D19AA">
        <w:rPr>
          <w:sz w:val="28"/>
          <w:szCs w:val="28"/>
        </w:rPr>
        <w:t xml:space="preserve">патриотическое воспитание: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российской гражданской идентичности в поликультурном </w:t>
      </w:r>
      <w:r w:rsidRPr="006D19AA">
        <w:rPr>
          <w:sz w:val="28"/>
          <w:szCs w:val="28"/>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70975" w:rsidRPr="006D19AA" w:rsidRDefault="00370975" w:rsidP="00F10625">
      <w:pPr>
        <w:spacing w:line="360" w:lineRule="auto"/>
        <w:ind w:firstLine="709"/>
        <w:jc w:val="both"/>
        <w:rPr>
          <w:sz w:val="28"/>
          <w:szCs w:val="28"/>
        </w:rPr>
      </w:pPr>
      <w:r w:rsidRPr="006D19AA">
        <w:rPr>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370975" w:rsidRPr="006D19AA" w:rsidRDefault="00370975" w:rsidP="00F10625">
      <w:pPr>
        <w:spacing w:line="360" w:lineRule="auto"/>
        <w:ind w:firstLine="709"/>
        <w:jc w:val="both"/>
        <w:rPr>
          <w:sz w:val="28"/>
          <w:szCs w:val="28"/>
        </w:rPr>
      </w:pPr>
      <w:r w:rsidRPr="006D19AA">
        <w:rPr>
          <w:sz w:val="28"/>
          <w:szCs w:val="28"/>
        </w:rPr>
        <w:t xml:space="preserve">уважение к символам России, государственным праздникам, историческому </w:t>
      </w:r>
      <w:r w:rsidRPr="006D19AA">
        <w:rPr>
          <w:sz w:val="28"/>
          <w:szCs w:val="28"/>
        </w:rPr>
        <w:br/>
        <w:t>и природному наследию и памятникам, традициям разных народов, проживающих в родной стране;</w:t>
      </w:r>
    </w:p>
    <w:p w:rsidR="00370975" w:rsidRPr="006D19AA" w:rsidRDefault="00370975" w:rsidP="00F10625">
      <w:pPr>
        <w:spacing w:line="360" w:lineRule="auto"/>
        <w:ind w:firstLine="709"/>
        <w:jc w:val="both"/>
        <w:rPr>
          <w:sz w:val="28"/>
          <w:szCs w:val="28"/>
        </w:rPr>
      </w:pPr>
      <w:r w:rsidRPr="006D19AA">
        <w:rPr>
          <w:sz w:val="28"/>
          <w:szCs w:val="28"/>
        </w:rPr>
        <w:lastRenderedPageBreak/>
        <w:t xml:space="preserve">формирование чувства гордости за свою Родину, ответственного отношения </w:t>
      </w:r>
      <w:r w:rsidRPr="006D19AA">
        <w:rPr>
          <w:sz w:val="28"/>
          <w:szCs w:val="28"/>
        </w:rPr>
        <w:br/>
        <w:t>к выполнению конституционного долга – защите Отечества;</w:t>
      </w:r>
    </w:p>
    <w:p w:rsidR="00370975" w:rsidRPr="006D19AA" w:rsidRDefault="00370975" w:rsidP="001A2907">
      <w:pPr>
        <w:pStyle w:val="af7"/>
        <w:numPr>
          <w:ilvl w:val="0"/>
          <w:numId w:val="12"/>
        </w:numPr>
        <w:tabs>
          <w:tab w:val="left" w:pos="284"/>
        </w:tabs>
        <w:suppressAutoHyphens w:val="0"/>
        <w:spacing w:line="360" w:lineRule="auto"/>
        <w:ind w:left="709" w:firstLine="0"/>
        <w:contextualSpacing w:val="0"/>
        <w:jc w:val="both"/>
        <w:rPr>
          <w:sz w:val="28"/>
          <w:szCs w:val="28"/>
        </w:rPr>
      </w:pPr>
      <w:r w:rsidRPr="006D19AA">
        <w:rPr>
          <w:sz w:val="28"/>
          <w:szCs w:val="28"/>
        </w:rPr>
        <w:t xml:space="preserve">гражданское воспитание: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370975" w:rsidRPr="006D19AA" w:rsidRDefault="00370975" w:rsidP="00F10625">
      <w:pPr>
        <w:spacing w:line="360" w:lineRule="auto"/>
        <w:ind w:firstLine="709"/>
        <w:jc w:val="both"/>
        <w:rPr>
          <w:sz w:val="28"/>
          <w:szCs w:val="28"/>
        </w:rPr>
      </w:pPr>
      <w:r w:rsidRPr="006D19AA">
        <w:rPr>
          <w:sz w:val="28"/>
          <w:szCs w:val="28"/>
        </w:rPr>
        <w:t xml:space="preserve">активное участие в жизни семьи, организации, местного сообщества, родного края, страны; </w:t>
      </w:r>
    </w:p>
    <w:p w:rsidR="00370975" w:rsidRPr="006D19AA" w:rsidRDefault="00370975" w:rsidP="00F10625">
      <w:pPr>
        <w:spacing w:line="360" w:lineRule="auto"/>
        <w:ind w:firstLine="709"/>
        <w:jc w:val="both"/>
        <w:rPr>
          <w:sz w:val="28"/>
          <w:szCs w:val="28"/>
        </w:rPr>
      </w:pPr>
      <w:r w:rsidRPr="006D19AA">
        <w:rPr>
          <w:sz w:val="28"/>
          <w:szCs w:val="28"/>
        </w:rPr>
        <w:t xml:space="preserve">неприятие любых форм экстремизма, дискриминации; </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r>
      <w:r w:rsidRPr="006D19AA">
        <w:rPr>
          <w:sz w:val="28"/>
          <w:szCs w:val="28"/>
        </w:rPr>
        <w:br/>
        <w:t xml:space="preserve">и многоконфессиональном обществе; </w:t>
      </w:r>
    </w:p>
    <w:p w:rsidR="00370975" w:rsidRPr="006D19AA" w:rsidRDefault="00370975" w:rsidP="00F10625">
      <w:pPr>
        <w:spacing w:line="360" w:lineRule="auto"/>
        <w:ind w:firstLine="709"/>
        <w:jc w:val="both"/>
        <w:rPr>
          <w:sz w:val="28"/>
          <w:szCs w:val="28"/>
        </w:rPr>
      </w:pPr>
      <w:r w:rsidRPr="006D19AA">
        <w:rPr>
          <w:sz w:val="28"/>
          <w:szCs w:val="28"/>
        </w:rPr>
        <w:t xml:space="preserve">представление о способах противодействия коррупции;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к разнообразной совместной деятельности, стремление </w:t>
      </w:r>
      <w:r w:rsidRPr="006D19AA">
        <w:rPr>
          <w:sz w:val="28"/>
          <w:szCs w:val="28"/>
        </w:rPr>
        <w:br/>
        <w:t xml:space="preserve">к взаимопониманию и взаимопомощи, активное участие в самоуправлении </w:t>
      </w:r>
      <w:r w:rsidRPr="006D19AA">
        <w:rPr>
          <w:sz w:val="28"/>
          <w:szCs w:val="28"/>
        </w:rPr>
        <w:br/>
        <w:t xml:space="preserve">в образовательной организации; </w:t>
      </w:r>
    </w:p>
    <w:p w:rsidR="00370975" w:rsidRPr="006D19AA" w:rsidRDefault="00370975" w:rsidP="00F10625">
      <w:pPr>
        <w:spacing w:line="360" w:lineRule="auto"/>
        <w:ind w:firstLine="709"/>
        <w:jc w:val="both"/>
        <w:rPr>
          <w:sz w:val="28"/>
          <w:szCs w:val="28"/>
        </w:rPr>
      </w:pPr>
      <w:r w:rsidRPr="006D19AA">
        <w:rPr>
          <w:sz w:val="28"/>
          <w:szCs w:val="28"/>
        </w:rPr>
        <w:t>готовность к участию в гуманитарной деятельности (волонтёрство, помощь людям, нуждающимся в ней);</w:t>
      </w:r>
    </w:p>
    <w:p w:rsidR="00370975" w:rsidRPr="006D19AA" w:rsidRDefault="00370975" w:rsidP="00F10625">
      <w:pPr>
        <w:spacing w:line="360" w:lineRule="auto"/>
        <w:ind w:firstLine="709"/>
        <w:jc w:val="both"/>
        <w:rPr>
          <w:sz w:val="28"/>
          <w:szCs w:val="28"/>
        </w:rPr>
      </w:pPr>
      <w:r w:rsidRPr="006D19AA">
        <w:rPr>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и признание особой роли России в обеспечении государственной </w:t>
      </w:r>
      <w:r w:rsidRPr="006D19AA">
        <w:rPr>
          <w:sz w:val="28"/>
          <w:szCs w:val="28"/>
        </w:rPr>
        <w:br/>
        <w:t xml:space="preserve">и международной безопасности, обороны страны, осмысление роли государства </w:t>
      </w:r>
      <w:r w:rsidRPr="006D19AA">
        <w:rPr>
          <w:sz w:val="28"/>
          <w:szCs w:val="28"/>
        </w:rPr>
        <w:br/>
        <w:t>и общества в решении задачи защиты населения от опасных и чрезвычайных ситуаций природного, техногенного и социального характера;</w:t>
      </w:r>
    </w:p>
    <w:p w:rsidR="00370975" w:rsidRPr="006D19AA" w:rsidRDefault="00370975" w:rsidP="00F10625">
      <w:pPr>
        <w:spacing w:line="360" w:lineRule="auto"/>
        <w:ind w:firstLine="709"/>
        <w:jc w:val="both"/>
        <w:rPr>
          <w:sz w:val="28"/>
          <w:szCs w:val="28"/>
        </w:rPr>
      </w:pPr>
      <w:r w:rsidRPr="006D19AA">
        <w:rPr>
          <w:sz w:val="28"/>
          <w:szCs w:val="28"/>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r>
      <w:r w:rsidRPr="006D19AA">
        <w:rPr>
          <w:sz w:val="28"/>
          <w:szCs w:val="28"/>
        </w:rPr>
        <w:br/>
        <w:t>к другому человеку, его мнению, развитие способности к конструктивному диалогу с другими людьми;</w:t>
      </w:r>
    </w:p>
    <w:p w:rsidR="00370975" w:rsidRPr="006D19AA" w:rsidRDefault="00370975" w:rsidP="00F10625">
      <w:pPr>
        <w:spacing w:line="360" w:lineRule="auto"/>
        <w:ind w:firstLine="709"/>
        <w:jc w:val="both"/>
        <w:rPr>
          <w:sz w:val="28"/>
          <w:szCs w:val="28"/>
        </w:rPr>
      </w:pPr>
      <w:r w:rsidRPr="006D19AA">
        <w:rPr>
          <w:sz w:val="28"/>
          <w:szCs w:val="28"/>
        </w:rPr>
        <w:lastRenderedPageBreak/>
        <w:t>3) духовно-нравственное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на моральные ценности и нормы в ситуациях нравственного выбора;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оценивать своё поведение и поступки, а также поведение </w:t>
      </w:r>
      <w:r w:rsidRPr="006D19AA">
        <w:rPr>
          <w:sz w:val="28"/>
          <w:szCs w:val="28"/>
        </w:rPr>
        <w:br/>
        <w:t xml:space="preserve">и поступки других людей с позиции нравственных и правовых норм с учётом осознания последствий поступков; </w:t>
      </w:r>
    </w:p>
    <w:p w:rsidR="00370975" w:rsidRPr="006D19AA" w:rsidRDefault="00370975" w:rsidP="00F10625">
      <w:pPr>
        <w:spacing w:line="360" w:lineRule="auto"/>
        <w:ind w:firstLine="709"/>
        <w:jc w:val="both"/>
        <w:rPr>
          <w:sz w:val="28"/>
          <w:szCs w:val="28"/>
        </w:rPr>
      </w:pPr>
      <w:r w:rsidRPr="006D19AA">
        <w:rPr>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70975" w:rsidRPr="006D19AA" w:rsidRDefault="00370975" w:rsidP="00F10625">
      <w:pPr>
        <w:spacing w:line="360" w:lineRule="auto"/>
        <w:ind w:firstLine="709"/>
        <w:jc w:val="both"/>
        <w:rPr>
          <w:sz w:val="28"/>
          <w:szCs w:val="28"/>
        </w:rPr>
      </w:pPr>
      <w:r w:rsidRPr="006D19AA">
        <w:rPr>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370975" w:rsidRPr="006D19AA" w:rsidRDefault="00370975" w:rsidP="00F10625">
      <w:pPr>
        <w:spacing w:line="360" w:lineRule="auto"/>
        <w:ind w:firstLine="709"/>
        <w:jc w:val="both"/>
        <w:rPr>
          <w:sz w:val="28"/>
          <w:szCs w:val="28"/>
        </w:rPr>
      </w:pPr>
      <w:r w:rsidRPr="006D19AA">
        <w:rPr>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370975" w:rsidRPr="006D19AA" w:rsidRDefault="00370975" w:rsidP="00F10625">
      <w:pPr>
        <w:spacing w:line="360" w:lineRule="auto"/>
        <w:ind w:firstLine="709"/>
        <w:jc w:val="both"/>
        <w:rPr>
          <w:sz w:val="28"/>
          <w:szCs w:val="28"/>
        </w:rPr>
      </w:pPr>
      <w:r w:rsidRPr="006D19AA">
        <w:rPr>
          <w:sz w:val="28"/>
          <w:szCs w:val="28"/>
        </w:rPr>
        <w:t>4) эстетическое воспитание:</w:t>
      </w:r>
    </w:p>
    <w:p w:rsidR="00370975" w:rsidRPr="006D19AA" w:rsidRDefault="00370975" w:rsidP="00F10625">
      <w:pPr>
        <w:spacing w:line="360" w:lineRule="auto"/>
        <w:ind w:firstLine="709"/>
        <w:jc w:val="both"/>
        <w:rPr>
          <w:sz w:val="28"/>
          <w:szCs w:val="28"/>
        </w:rPr>
      </w:pPr>
      <w:r w:rsidRPr="006D19AA">
        <w:rPr>
          <w:sz w:val="28"/>
          <w:szCs w:val="28"/>
        </w:rPr>
        <w:t>формирование гармоничной личности, развитие способности воспринимать, ценить и создавать прекрасное в повседневной жизни;</w:t>
      </w:r>
    </w:p>
    <w:p w:rsidR="00370975" w:rsidRPr="006D19AA" w:rsidRDefault="00370975" w:rsidP="00F10625">
      <w:pPr>
        <w:spacing w:line="360" w:lineRule="auto"/>
        <w:ind w:firstLine="709"/>
        <w:jc w:val="both"/>
        <w:rPr>
          <w:sz w:val="28"/>
          <w:szCs w:val="28"/>
        </w:rPr>
      </w:pPr>
      <w:r w:rsidRPr="006D19AA">
        <w:rPr>
          <w:sz w:val="28"/>
          <w:szCs w:val="28"/>
        </w:rPr>
        <w:t>понимание взаимозависимости счастливого юношества и безопасного личного поведения в повседневной жизни;</w:t>
      </w:r>
    </w:p>
    <w:p w:rsidR="00370975" w:rsidRPr="006D19AA" w:rsidRDefault="00370975" w:rsidP="00F10625">
      <w:pPr>
        <w:spacing w:line="360" w:lineRule="auto"/>
        <w:ind w:firstLine="709"/>
        <w:jc w:val="both"/>
        <w:rPr>
          <w:sz w:val="28"/>
          <w:szCs w:val="28"/>
        </w:rPr>
      </w:pPr>
      <w:r w:rsidRPr="006D19AA">
        <w:rPr>
          <w:sz w:val="28"/>
          <w:szCs w:val="28"/>
        </w:rPr>
        <w:t>5) ценности научного познания:</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370975" w:rsidRPr="006D19AA" w:rsidRDefault="00370975" w:rsidP="00F10625">
      <w:pPr>
        <w:spacing w:line="360" w:lineRule="auto"/>
        <w:ind w:firstLine="709"/>
        <w:jc w:val="both"/>
        <w:rPr>
          <w:sz w:val="28"/>
          <w:szCs w:val="28"/>
        </w:rPr>
      </w:pPr>
      <w:r w:rsidRPr="006D19AA">
        <w:rPr>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0975" w:rsidRPr="006D19AA" w:rsidRDefault="00370975" w:rsidP="00F10625">
      <w:pPr>
        <w:spacing w:line="360" w:lineRule="auto"/>
        <w:ind w:firstLine="709"/>
        <w:jc w:val="both"/>
        <w:rPr>
          <w:sz w:val="28"/>
          <w:szCs w:val="28"/>
        </w:rPr>
      </w:pPr>
      <w:r w:rsidRPr="006D19AA">
        <w:rPr>
          <w:sz w:val="28"/>
          <w:szCs w:val="28"/>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sidRPr="006D19AA">
        <w:rPr>
          <w:sz w:val="28"/>
          <w:szCs w:val="28"/>
        </w:rPr>
        <w:br/>
        <w:t xml:space="preserve">и чрезвычайных ситуаций, которые могут произойти во время пребывания </w:t>
      </w:r>
      <w:r w:rsidRPr="006D19AA">
        <w:rPr>
          <w:sz w:val="28"/>
          <w:szCs w:val="28"/>
        </w:rPr>
        <w:br/>
        <w:t xml:space="preserve">в различных средах (бытовые условия, дорожное движение, общественные места </w:t>
      </w:r>
      <w:r w:rsidRPr="006D19AA">
        <w:rPr>
          <w:sz w:val="28"/>
          <w:szCs w:val="28"/>
        </w:rPr>
        <w:br/>
        <w:t>и социум, природа, коммуникационные связи и каналы);</w:t>
      </w:r>
    </w:p>
    <w:p w:rsidR="00370975" w:rsidRPr="006D19AA" w:rsidRDefault="00370975" w:rsidP="00F10625">
      <w:pPr>
        <w:spacing w:line="360" w:lineRule="auto"/>
        <w:ind w:firstLine="709"/>
        <w:jc w:val="both"/>
        <w:rPr>
          <w:sz w:val="28"/>
          <w:szCs w:val="28"/>
        </w:rPr>
      </w:pPr>
      <w:r w:rsidRPr="006D19AA">
        <w:rPr>
          <w:sz w:val="28"/>
          <w:szCs w:val="28"/>
        </w:rPr>
        <w:lastRenderedPageBreak/>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370975" w:rsidRPr="006D19AA" w:rsidRDefault="00370975" w:rsidP="00F10625">
      <w:pPr>
        <w:spacing w:line="360" w:lineRule="auto"/>
        <w:ind w:firstLine="709"/>
        <w:jc w:val="both"/>
        <w:rPr>
          <w:sz w:val="28"/>
          <w:szCs w:val="28"/>
        </w:rPr>
      </w:pPr>
      <w:r w:rsidRPr="006D19AA">
        <w:rPr>
          <w:sz w:val="28"/>
          <w:szCs w:val="28"/>
        </w:rPr>
        <w:t xml:space="preserve">6) физическое воспитание, формирование культуры здоровья </w:t>
      </w:r>
      <w:r w:rsidRPr="006D19AA">
        <w:rPr>
          <w:sz w:val="28"/>
          <w:szCs w:val="28"/>
        </w:rPr>
        <w:br/>
        <w:t>и эмоционального благополучия:</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личностного смысла изучения учебного предмета ОБЗР, </w:t>
      </w:r>
      <w:r w:rsidRPr="006D19AA">
        <w:rPr>
          <w:sz w:val="28"/>
          <w:szCs w:val="28"/>
        </w:rPr>
        <w:br/>
        <w:t>его значения для безопасной и продуктивной жизнедеятельности человека, общества и государства;</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ценности жизни; </w:t>
      </w:r>
    </w:p>
    <w:p w:rsidR="00370975" w:rsidRPr="006D19AA" w:rsidRDefault="00370975" w:rsidP="00F10625">
      <w:pPr>
        <w:spacing w:line="360" w:lineRule="auto"/>
        <w:ind w:firstLine="709"/>
        <w:jc w:val="both"/>
        <w:rPr>
          <w:sz w:val="28"/>
          <w:szCs w:val="28"/>
        </w:rPr>
      </w:pPr>
      <w:r w:rsidRPr="006D19AA">
        <w:rPr>
          <w:sz w:val="28"/>
          <w:szCs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w:t>
      </w:r>
      <w:r w:rsidRPr="006D19AA">
        <w:rPr>
          <w:sz w:val="28"/>
          <w:szCs w:val="28"/>
        </w:rPr>
        <w:br/>
        <w:t xml:space="preserve">и психического здоровья; </w:t>
      </w:r>
    </w:p>
    <w:p w:rsidR="00370975" w:rsidRPr="006D19AA" w:rsidRDefault="00370975" w:rsidP="00F10625">
      <w:pPr>
        <w:spacing w:line="360" w:lineRule="auto"/>
        <w:ind w:firstLine="709"/>
        <w:jc w:val="both"/>
        <w:rPr>
          <w:sz w:val="28"/>
          <w:szCs w:val="28"/>
        </w:rPr>
      </w:pPr>
      <w:r w:rsidRPr="006D19AA">
        <w:rPr>
          <w:sz w:val="28"/>
          <w:szCs w:val="28"/>
        </w:rPr>
        <w:t xml:space="preserve">соблюдение правил безопасности, в том числе навыков безопасного поведения в интернет-среде; </w:t>
      </w:r>
    </w:p>
    <w:p w:rsidR="00370975" w:rsidRPr="006D19AA" w:rsidRDefault="00370975" w:rsidP="00F10625">
      <w:pPr>
        <w:spacing w:line="360" w:lineRule="auto"/>
        <w:ind w:firstLine="709"/>
        <w:jc w:val="both"/>
        <w:rPr>
          <w:sz w:val="28"/>
          <w:szCs w:val="28"/>
        </w:rPr>
      </w:pPr>
      <w:r w:rsidRPr="006D19AA">
        <w:rPr>
          <w:sz w:val="28"/>
          <w:szCs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370975" w:rsidRPr="006D19AA" w:rsidRDefault="00370975" w:rsidP="00F10625">
      <w:pPr>
        <w:spacing w:line="360" w:lineRule="auto"/>
        <w:ind w:firstLine="709"/>
        <w:jc w:val="both"/>
        <w:rPr>
          <w:sz w:val="28"/>
          <w:szCs w:val="28"/>
        </w:rPr>
      </w:pPr>
      <w:r w:rsidRPr="006D19AA">
        <w:rPr>
          <w:sz w:val="28"/>
          <w:szCs w:val="28"/>
        </w:rPr>
        <w:t>умение принимать себя и других, не осуждая;</w:t>
      </w:r>
    </w:p>
    <w:p w:rsidR="00370975" w:rsidRPr="006D19AA" w:rsidRDefault="00370975" w:rsidP="00F10625">
      <w:pPr>
        <w:spacing w:line="360" w:lineRule="auto"/>
        <w:ind w:firstLine="709"/>
        <w:jc w:val="both"/>
        <w:rPr>
          <w:sz w:val="28"/>
          <w:szCs w:val="28"/>
        </w:rPr>
      </w:pPr>
      <w:r w:rsidRPr="006D19AA">
        <w:rPr>
          <w:sz w:val="28"/>
          <w:szCs w:val="28"/>
        </w:rPr>
        <w:t>умение осознавать эмоциональное состояние своё и других, уметь управлять собственным эмоциональным состоянием;</w:t>
      </w:r>
    </w:p>
    <w:p w:rsidR="00370975" w:rsidRPr="006D19AA" w:rsidRDefault="00370975" w:rsidP="00F10625">
      <w:pPr>
        <w:spacing w:line="360" w:lineRule="auto"/>
        <w:ind w:firstLine="709"/>
        <w:jc w:val="both"/>
        <w:rPr>
          <w:sz w:val="28"/>
          <w:szCs w:val="28"/>
        </w:rPr>
      </w:pPr>
      <w:r w:rsidRPr="006D19AA">
        <w:rPr>
          <w:sz w:val="28"/>
          <w:szCs w:val="28"/>
        </w:rPr>
        <w:t xml:space="preserve">сформированность навыка рефлексии, признание своего права на ошибку </w:t>
      </w:r>
      <w:r w:rsidRPr="006D19AA">
        <w:rPr>
          <w:sz w:val="28"/>
          <w:szCs w:val="28"/>
        </w:rPr>
        <w:br/>
        <w:t>и такого же права другого человека;</w:t>
      </w:r>
    </w:p>
    <w:p w:rsidR="00370975" w:rsidRPr="006D19AA" w:rsidRDefault="00370975" w:rsidP="00F10625">
      <w:pPr>
        <w:spacing w:line="360" w:lineRule="auto"/>
        <w:ind w:firstLine="709"/>
        <w:jc w:val="both"/>
        <w:rPr>
          <w:sz w:val="28"/>
          <w:szCs w:val="28"/>
        </w:rPr>
      </w:pPr>
      <w:r w:rsidRPr="006D19AA">
        <w:rPr>
          <w:sz w:val="28"/>
          <w:szCs w:val="28"/>
        </w:rPr>
        <w:t>7) трудовое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w:t>
      </w:r>
      <w:r w:rsidRPr="006D19AA">
        <w:rPr>
          <w:sz w:val="28"/>
          <w:szCs w:val="28"/>
        </w:rPr>
        <w:lastRenderedPageBreak/>
        <w:t xml:space="preserve">направленности, способность инициировать, планировать и самостоятельно выполнять такого рода деятельность; </w:t>
      </w:r>
    </w:p>
    <w:p w:rsidR="00370975" w:rsidRPr="006D19AA" w:rsidRDefault="00370975" w:rsidP="00F10625">
      <w:pPr>
        <w:spacing w:line="360" w:lineRule="auto"/>
        <w:ind w:firstLine="709"/>
        <w:jc w:val="both"/>
        <w:rPr>
          <w:sz w:val="28"/>
          <w:szCs w:val="28"/>
        </w:rPr>
      </w:pPr>
      <w:r w:rsidRPr="006D19AA">
        <w:rPr>
          <w:sz w:val="28"/>
          <w:szCs w:val="28"/>
        </w:rPr>
        <w:t xml:space="preserve">интерес к практическому изучению профессий и труда различного рода, </w:t>
      </w:r>
      <w:r w:rsidRPr="006D19AA">
        <w:rPr>
          <w:sz w:val="28"/>
          <w:szCs w:val="28"/>
        </w:rPr>
        <w:br/>
        <w:t xml:space="preserve">в том числе на основе применения изучаемого предметного знания;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адаптироваться в профессиональной среде; </w:t>
      </w:r>
    </w:p>
    <w:p w:rsidR="00370975" w:rsidRPr="006D19AA" w:rsidRDefault="00370975" w:rsidP="00F10625">
      <w:pPr>
        <w:spacing w:line="360" w:lineRule="auto"/>
        <w:ind w:firstLine="709"/>
        <w:jc w:val="both"/>
        <w:rPr>
          <w:sz w:val="28"/>
          <w:szCs w:val="28"/>
        </w:rPr>
      </w:pPr>
      <w:r w:rsidRPr="006D19AA">
        <w:rPr>
          <w:sz w:val="28"/>
          <w:szCs w:val="28"/>
        </w:rPr>
        <w:t xml:space="preserve">уважение к труду и результатам трудовой деятельности; </w:t>
      </w:r>
    </w:p>
    <w:p w:rsidR="00370975" w:rsidRPr="006D19AA" w:rsidRDefault="00370975" w:rsidP="00F10625">
      <w:pPr>
        <w:spacing w:line="360" w:lineRule="auto"/>
        <w:ind w:firstLine="709"/>
        <w:jc w:val="both"/>
        <w:rPr>
          <w:sz w:val="28"/>
          <w:szCs w:val="28"/>
        </w:rPr>
      </w:pPr>
      <w:r w:rsidRPr="006D19AA">
        <w:rPr>
          <w:sz w:val="28"/>
          <w:szCs w:val="28"/>
        </w:rPr>
        <w:t xml:space="preserve">осознанный выбор и построение индивидуальной траектории образования </w:t>
      </w:r>
      <w:r w:rsidRPr="006D19AA">
        <w:rPr>
          <w:sz w:val="28"/>
          <w:szCs w:val="28"/>
        </w:rPr>
        <w:br/>
        <w:t>и жизненных планов с учётом личных и общественных интересов и потребностей;</w:t>
      </w:r>
    </w:p>
    <w:p w:rsidR="00370975" w:rsidRPr="006D19AA" w:rsidRDefault="00370975" w:rsidP="00F10625">
      <w:pPr>
        <w:spacing w:line="360" w:lineRule="auto"/>
        <w:ind w:firstLine="709"/>
        <w:jc w:val="both"/>
        <w:rPr>
          <w:sz w:val="28"/>
          <w:szCs w:val="28"/>
        </w:rPr>
      </w:pPr>
      <w:r w:rsidRPr="006D19AA">
        <w:rPr>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370975" w:rsidRPr="006D19AA" w:rsidRDefault="00370975" w:rsidP="00F10625">
      <w:pPr>
        <w:spacing w:line="360" w:lineRule="auto"/>
        <w:ind w:firstLine="709"/>
        <w:jc w:val="both"/>
        <w:rPr>
          <w:sz w:val="28"/>
          <w:szCs w:val="28"/>
        </w:rPr>
      </w:pPr>
      <w:r w:rsidRPr="006D19AA">
        <w:rPr>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70975" w:rsidRPr="006D19AA" w:rsidRDefault="00370975" w:rsidP="00F10625">
      <w:pPr>
        <w:spacing w:line="360" w:lineRule="auto"/>
        <w:ind w:firstLine="709"/>
        <w:jc w:val="both"/>
        <w:rPr>
          <w:sz w:val="28"/>
          <w:szCs w:val="28"/>
        </w:rPr>
      </w:pPr>
      <w:r w:rsidRPr="006D19AA">
        <w:rPr>
          <w:sz w:val="28"/>
          <w:szCs w:val="28"/>
        </w:rPr>
        <w:t xml:space="preserve">установка на овладение знаниями и умениями предупреждения опасных </w:t>
      </w:r>
      <w:r w:rsidRPr="006D19AA">
        <w:rPr>
          <w:sz w:val="28"/>
          <w:szCs w:val="28"/>
        </w:rPr>
        <w:br/>
        <w:t xml:space="preserve">и чрезвычайных ситуаций, во время пребывания в различных средах (в помещении, на улице, на природе, в общественных местах и на массовых мероприятиях, </w:t>
      </w:r>
      <w:r w:rsidRPr="006D19AA">
        <w:rPr>
          <w:sz w:val="28"/>
          <w:szCs w:val="28"/>
        </w:rPr>
        <w:br/>
        <w:t>при коммуникации, при воздействии рисков культурной среды);</w:t>
      </w:r>
    </w:p>
    <w:p w:rsidR="00370975" w:rsidRPr="006D19AA" w:rsidRDefault="00370975" w:rsidP="00F10625">
      <w:pPr>
        <w:spacing w:line="360" w:lineRule="auto"/>
        <w:ind w:firstLine="709"/>
        <w:jc w:val="both"/>
        <w:rPr>
          <w:sz w:val="28"/>
          <w:szCs w:val="28"/>
        </w:rPr>
      </w:pPr>
      <w:r w:rsidRPr="006D19AA">
        <w:rPr>
          <w:sz w:val="28"/>
          <w:szCs w:val="28"/>
        </w:rPr>
        <w:t>8) экологическое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на применение знаний из социальных и естественных наук </w:t>
      </w:r>
      <w:r w:rsidRPr="006D19AA">
        <w:rPr>
          <w:sz w:val="28"/>
          <w:szCs w:val="28"/>
        </w:rPr>
        <w:br/>
        <w:t xml:space="preserve">для решения задач в области окружающей среды, планирования поступков </w:t>
      </w:r>
      <w:r w:rsidRPr="006D19AA">
        <w:rPr>
          <w:sz w:val="28"/>
          <w:szCs w:val="28"/>
        </w:rPr>
        <w:br/>
        <w:t xml:space="preserve">и оценки их возможных последствий для окружающей среды; </w:t>
      </w:r>
    </w:p>
    <w:p w:rsidR="00370975" w:rsidRPr="006D19AA" w:rsidRDefault="00370975" w:rsidP="00F10625">
      <w:pPr>
        <w:spacing w:line="360" w:lineRule="auto"/>
        <w:ind w:firstLine="709"/>
        <w:jc w:val="both"/>
        <w:rPr>
          <w:sz w:val="28"/>
          <w:szCs w:val="28"/>
        </w:rPr>
      </w:pPr>
      <w:r w:rsidRPr="006D19AA">
        <w:rPr>
          <w:sz w:val="28"/>
          <w:szCs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своей роли как гражданина и потребителя в условиях взаимосвязи природной, технологической и социальной сред; </w:t>
      </w:r>
    </w:p>
    <w:p w:rsidR="00370975" w:rsidRPr="006D19AA" w:rsidRDefault="00370975" w:rsidP="00F10625">
      <w:pPr>
        <w:spacing w:line="360" w:lineRule="auto"/>
        <w:ind w:firstLine="709"/>
        <w:jc w:val="both"/>
        <w:rPr>
          <w:sz w:val="28"/>
          <w:szCs w:val="28"/>
        </w:rPr>
      </w:pPr>
      <w:r w:rsidRPr="006D19AA">
        <w:rPr>
          <w:sz w:val="28"/>
          <w:szCs w:val="28"/>
        </w:rPr>
        <w:lastRenderedPageBreak/>
        <w:t>готовность к участию в практической деятельности экологической направленности;</w:t>
      </w:r>
    </w:p>
    <w:p w:rsidR="00370975" w:rsidRDefault="00370975" w:rsidP="00F10625">
      <w:pPr>
        <w:spacing w:line="360" w:lineRule="auto"/>
        <w:ind w:firstLine="709"/>
        <w:jc w:val="both"/>
        <w:rPr>
          <w:sz w:val="28"/>
          <w:szCs w:val="28"/>
        </w:rPr>
      </w:pPr>
      <w:r w:rsidRPr="006D19AA">
        <w:rPr>
          <w:sz w:val="28"/>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D0515" w:rsidRPr="00943349" w:rsidRDefault="008D0515" w:rsidP="008D0515">
      <w:pPr>
        <w:spacing w:line="360" w:lineRule="auto"/>
        <w:ind w:firstLine="720"/>
        <w:jc w:val="both"/>
        <w:rPr>
          <w:rFonts w:eastAsia="Times New Roman"/>
          <w:sz w:val="28"/>
          <w:szCs w:val="24"/>
        </w:rPr>
      </w:pPr>
      <w:r w:rsidRPr="00F8423B">
        <w:rPr>
          <w:sz w:val="28"/>
          <w:szCs w:val="28"/>
        </w:rPr>
        <w:t xml:space="preserve">9) </w:t>
      </w:r>
      <w:r w:rsidRPr="00AF48A7">
        <w:rPr>
          <w:rFonts w:eastAsia="Times New Roman"/>
          <w:b/>
          <w:sz w:val="28"/>
          <w:szCs w:val="24"/>
        </w:rPr>
        <w:t>специальные личностные результаты:</w:t>
      </w:r>
    </w:p>
    <w:p w:rsidR="008D0515" w:rsidRPr="002610B0"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способность к осмыслению и дифференциации картины мира, ее временно-пространственной организации;</w:t>
      </w:r>
    </w:p>
    <w:p w:rsidR="008D0515" w:rsidRPr="002610B0"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способность к осмыслению социального окружения, своего места в нем, принятию соответствующих возрасту ценностей и социальных ролей;</w:t>
      </w:r>
    </w:p>
    <w:p w:rsidR="008D0515" w:rsidRPr="002610B0"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умение оценивать с позиций социальных норм собственные поступки и поступки других людей;</w:t>
      </w:r>
    </w:p>
    <w:p w:rsidR="008D0515"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эмоционально-ценностное отношение к окружающей среде, необходимости ее сохранени</w:t>
      </w:r>
      <w:r>
        <w:rPr>
          <w:rFonts w:eastAsia="Times New Roman"/>
          <w:sz w:val="28"/>
          <w:szCs w:val="24"/>
        </w:rPr>
        <w:t>я и рационального использования;</w:t>
      </w:r>
    </w:p>
    <w:p w:rsidR="008D0515" w:rsidRPr="008D0515"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Pr>
          <w:rFonts w:eastAsia="Times New Roman"/>
          <w:sz w:val="28"/>
          <w:szCs w:val="24"/>
        </w:rPr>
        <w:t>сформированность ценностного и ответственного отношения к собственному здоровью, здоровому образу жизни и безопасному поведению.</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A73E2" w:rsidRPr="00124739">
        <w:rPr>
          <w:rFonts w:eastAsia="Times New Roman"/>
          <w:bCs/>
          <w:kern w:val="0"/>
          <w:sz w:val="28"/>
          <w:szCs w:val="28"/>
        </w:rPr>
        <w:t>.4</w:t>
      </w:r>
      <w:r w:rsidR="001A73E2" w:rsidRPr="00124739">
        <w:rPr>
          <w:bCs/>
          <w:sz w:val="28"/>
          <w:szCs w:val="28"/>
        </w:rPr>
        <w:t>.4.</w:t>
      </w:r>
      <w:bookmarkStart w:id="16" w:name="_Toc140842294"/>
      <w:bookmarkStart w:id="17" w:name="_Toc151565433"/>
      <w:r w:rsidR="001A73E2" w:rsidRPr="00124739">
        <w:rPr>
          <w:bCs/>
          <w:sz w:val="28"/>
          <w:szCs w:val="28"/>
        </w:rPr>
        <w:t xml:space="preserve"> </w:t>
      </w:r>
      <w:bookmarkEnd w:id="16"/>
      <w:bookmarkEnd w:id="17"/>
      <w:r w:rsidR="00990C72" w:rsidRPr="00124739">
        <w:rPr>
          <w:sz w:val="28"/>
          <w:szCs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A73E2" w:rsidRPr="00124739" w:rsidRDefault="00DB12D6"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122</w:t>
      </w:r>
      <w:r w:rsidR="001A73E2" w:rsidRPr="00124739">
        <w:rPr>
          <w:rFonts w:eastAsia="Times New Roman"/>
          <w:bCs/>
          <w:kern w:val="0"/>
          <w:sz w:val="28"/>
          <w:szCs w:val="28"/>
        </w:rPr>
        <w:t>.4</w:t>
      </w:r>
      <w:r w:rsidR="001A73E2" w:rsidRPr="00124739">
        <w:rPr>
          <w:bCs/>
          <w:sz w:val="28"/>
          <w:szCs w:val="28"/>
        </w:rPr>
        <w:t>.4.1</w:t>
      </w:r>
      <w:r w:rsidR="004F410E" w:rsidRPr="00124739">
        <w:rPr>
          <w:bCs/>
          <w:sz w:val="28"/>
          <w:szCs w:val="28"/>
        </w:rPr>
        <w:t>.</w:t>
      </w:r>
      <w:r w:rsidR="001A73E2" w:rsidRPr="00124739">
        <w:rPr>
          <w:bCs/>
          <w:sz w:val="28"/>
          <w:szCs w:val="28"/>
        </w:rPr>
        <w:t xml:space="preserve"> </w:t>
      </w:r>
      <w:r w:rsidR="001A73E2" w:rsidRPr="00124739">
        <w:rPr>
          <w:rFonts w:eastAsia="Times New Roman"/>
          <w:kern w:val="0"/>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выявлять и характеризовать существенные признаки объектов (явлений);</w:t>
      </w:r>
    </w:p>
    <w:p w:rsidR="00F11C91" w:rsidRPr="006D19AA" w:rsidRDefault="00F11C91" w:rsidP="00F10625">
      <w:pPr>
        <w:spacing w:line="360" w:lineRule="auto"/>
        <w:ind w:firstLine="709"/>
        <w:jc w:val="both"/>
        <w:rPr>
          <w:sz w:val="28"/>
          <w:szCs w:val="28"/>
        </w:rPr>
      </w:pPr>
      <w:r w:rsidRPr="006D19AA">
        <w:rPr>
          <w:sz w:val="28"/>
          <w:szCs w:val="28"/>
        </w:rPr>
        <w:t xml:space="preserve">устанавливать существенный признак классификации, основания </w:t>
      </w:r>
      <w:r w:rsidRPr="006D19AA">
        <w:rPr>
          <w:sz w:val="28"/>
          <w:szCs w:val="28"/>
        </w:rPr>
        <w:br/>
        <w:t>для обобщения и сравнения, критерии проводимого анализа;</w:t>
      </w:r>
    </w:p>
    <w:p w:rsidR="00F11C91" w:rsidRPr="006D19AA" w:rsidRDefault="00F11C91" w:rsidP="00F10625">
      <w:pPr>
        <w:spacing w:line="360" w:lineRule="auto"/>
        <w:ind w:firstLine="709"/>
        <w:jc w:val="both"/>
        <w:rPr>
          <w:sz w:val="28"/>
          <w:szCs w:val="28"/>
        </w:rPr>
      </w:pPr>
      <w:r w:rsidRPr="006D19AA">
        <w:rPr>
          <w:sz w:val="28"/>
          <w:szCs w:val="28"/>
        </w:rPr>
        <w:t xml:space="preserve">с учётом предложенной задачи выявлять закономерности и противоречия </w:t>
      </w:r>
      <w:r w:rsidRPr="006D19AA">
        <w:rPr>
          <w:sz w:val="28"/>
          <w:szCs w:val="28"/>
        </w:rPr>
        <w:br/>
        <w:t xml:space="preserve">в рассматриваемых фактах, данных и наблюдениях; </w:t>
      </w:r>
    </w:p>
    <w:p w:rsidR="00F11C91" w:rsidRPr="006D19AA" w:rsidRDefault="00F11C91" w:rsidP="00F10625">
      <w:pPr>
        <w:spacing w:line="360" w:lineRule="auto"/>
        <w:ind w:firstLine="709"/>
        <w:jc w:val="both"/>
        <w:rPr>
          <w:sz w:val="28"/>
          <w:szCs w:val="28"/>
        </w:rPr>
      </w:pPr>
      <w:r w:rsidRPr="006D19AA">
        <w:rPr>
          <w:sz w:val="28"/>
          <w:szCs w:val="28"/>
        </w:rPr>
        <w:t>предлагать критерии для выявления закономерностей и противоречий;</w:t>
      </w:r>
    </w:p>
    <w:p w:rsidR="00F11C91" w:rsidRPr="006D19AA" w:rsidRDefault="00F11C91" w:rsidP="00F10625">
      <w:pPr>
        <w:spacing w:line="360" w:lineRule="auto"/>
        <w:ind w:firstLine="709"/>
        <w:jc w:val="both"/>
        <w:rPr>
          <w:sz w:val="28"/>
          <w:szCs w:val="28"/>
        </w:rPr>
      </w:pPr>
      <w:r w:rsidRPr="006D19AA">
        <w:rPr>
          <w:sz w:val="28"/>
          <w:szCs w:val="28"/>
        </w:rPr>
        <w:t>выявлять дефициты информации, данных, необходимых для решения поставленной задачи;</w:t>
      </w:r>
    </w:p>
    <w:p w:rsidR="00F11C91" w:rsidRPr="006D19AA" w:rsidRDefault="00F11C91" w:rsidP="00F10625">
      <w:pPr>
        <w:spacing w:line="360" w:lineRule="auto"/>
        <w:ind w:firstLine="709"/>
        <w:jc w:val="both"/>
        <w:rPr>
          <w:sz w:val="28"/>
          <w:szCs w:val="28"/>
        </w:rPr>
      </w:pPr>
      <w:r w:rsidRPr="006D19AA">
        <w:rPr>
          <w:sz w:val="28"/>
          <w:szCs w:val="28"/>
        </w:rPr>
        <w:lastRenderedPageBreak/>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11C91" w:rsidRPr="006D19AA" w:rsidRDefault="00F11C91" w:rsidP="00F10625">
      <w:pPr>
        <w:spacing w:line="360" w:lineRule="auto"/>
        <w:ind w:firstLine="709"/>
        <w:jc w:val="both"/>
        <w:rPr>
          <w:sz w:val="28"/>
          <w:szCs w:val="28"/>
        </w:rPr>
      </w:pPr>
      <w:r w:rsidRPr="006D19AA">
        <w:rPr>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410E" w:rsidRPr="00124739" w:rsidRDefault="00DB12D6"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122</w:t>
      </w:r>
      <w:r w:rsidR="004F410E" w:rsidRPr="00124739">
        <w:rPr>
          <w:rFonts w:eastAsia="Times New Roman"/>
          <w:bCs/>
          <w:kern w:val="0"/>
          <w:sz w:val="28"/>
          <w:szCs w:val="28"/>
        </w:rPr>
        <w:t>.4</w:t>
      </w:r>
      <w:r w:rsidR="004F410E" w:rsidRPr="00124739">
        <w:rPr>
          <w:bCs/>
          <w:sz w:val="28"/>
          <w:szCs w:val="28"/>
        </w:rPr>
        <w:t xml:space="preserve">.4.2. </w:t>
      </w:r>
      <w:r w:rsidR="004F410E" w:rsidRPr="00124739">
        <w:rPr>
          <w:rFonts w:eastAsia="Times New Roman"/>
          <w:kern w:val="0"/>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 xml:space="preserve">формулировать проблемные вопросы, отражающие несоответствие </w:t>
      </w:r>
      <w:r w:rsidRPr="006D19AA">
        <w:rPr>
          <w:sz w:val="28"/>
          <w:szCs w:val="28"/>
        </w:rPr>
        <w:br/>
        <w:t>между рассматриваемым и наиболее благоприятным состоянием объекта (явления) повседневной жизни;</w:t>
      </w:r>
    </w:p>
    <w:p w:rsidR="00F11C91" w:rsidRPr="006D19AA" w:rsidRDefault="00F11C91" w:rsidP="00F10625">
      <w:pPr>
        <w:spacing w:line="360" w:lineRule="auto"/>
        <w:ind w:firstLine="709"/>
        <w:jc w:val="both"/>
        <w:rPr>
          <w:sz w:val="28"/>
          <w:szCs w:val="28"/>
        </w:rPr>
      </w:pPr>
      <w:r w:rsidRPr="006D19AA">
        <w:rPr>
          <w:sz w:val="28"/>
          <w:szCs w:val="28"/>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F11C91" w:rsidRPr="006D19AA" w:rsidRDefault="00F11C91" w:rsidP="00F10625">
      <w:pPr>
        <w:spacing w:line="360" w:lineRule="auto"/>
        <w:ind w:firstLine="709"/>
        <w:jc w:val="both"/>
        <w:rPr>
          <w:sz w:val="28"/>
          <w:szCs w:val="28"/>
        </w:rPr>
      </w:pPr>
      <w:r w:rsidRPr="006D19AA">
        <w:rPr>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11C91" w:rsidRPr="006D19AA" w:rsidRDefault="00F11C91" w:rsidP="00F10625">
      <w:pPr>
        <w:spacing w:line="360" w:lineRule="auto"/>
        <w:ind w:firstLine="709"/>
        <w:jc w:val="both"/>
        <w:rPr>
          <w:sz w:val="28"/>
          <w:szCs w:val="28"/>
        </w:rPr>
      </w:pPr>
      <w:r w:rsidRPr="006D19AA">
        <w:rPr>
          <w:sz w:val="28"/>
          <w:szCs w:val="28"/>
        </w:rPr>
        <w:t xml:space="preserve">прогнозировать возможное дальнейшее развитие процессов, событий </w:t>
      </w:r>
      <w:r w:rsidRPr="006D19AA">
        <w:rPr>
          <w:sz w:val="28"/>
          <w:szCs w:val="28"/>
        </w:rPr>
        <w:br/>
        <w:t>и их последствия в аналогичных или сходных ситуациях, а также выдвигать предположения об их развитии в новых условиях и контекстах.</w:t>
      </w:r>
    </w:p>
    <w:p w:rsidR="004F410E" w:rsidRPr="00124739" w:rsidRDefault="00DB12D6"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122</w:t>
      </w:r>
      <w:r w:rsidR="004F410E" w:rsidRPr="00124739">
        <w:rPr>
          <w:rFonts w:eastAsia="Times New Roman"/>
          <w:bCs/>
          <w:kern w:val="0"/>
          <w:sz w:val="28"/>
          <w:szCs w:val="28"/>
        </w:rPr>
        <w:t>.4</w:t>
      </w:r>
      <w:r w:rsidR="004F410E" w:rsidRPr="00124739">
        <w:rPr>
          <w:bCs/>
          <w:sz w:val="28"/>
          <w:szCs w:val="28"/>
        </w:rPr>
        <w:t xml:space="preserve">.4.3. </w:t>
      </w:r>
      <w:r w:rsidR="004F410E" w:rsidRPr="00124739">
        <w:rPr>
          <w:rFonts w:eastAsia="Times New Roman"/>
          <w:kern w:val="0"/>
          <w:sz w:val="28"/>
          <w:szCs w:val="28"/>
        </w:rPr>
        <w:t>У обучающегося будут сформированы умения работать с информацией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6D19AA">
        <w:rPr>
          <w:sz w:val="28"/>
          <w:szCs w:val="28"/>
        </w:rPr>
        <w:br/>
        <w:t>и заданных критериев;</w:t>
      </w:r>
    </w:p>
    <w:p w:rsidR="00F11C91" w:rsidRPr="006D19AA" w:rsidRDefault="00F11C91" w:rsidP="00F10625">
      <w:pPr>
        <w:spacing w:line="360" w:lineRule="auto"/>
        <w:ind w:firstLine="709"/>
        <w:jc w:val="both"/>
        <w:rPr>
          <w:sz w:val="28"/>
          <w:szCs w:val="28"/>
        </w:rPr>
      </w:pPr>
      <w:r w:rsidRPr="006D19AA">
        <w:rPr>
          <w:sz w:val="28"/>
          <w:szCs w:val="28"/>
        </w:rPr>
        <w:t>выбирать, анализировать, систематизировать и интерпретировать информацию различных видов и форм представления;</w:t>
      </w:r>
    </w:p>
    <w:p w:rsidR="00F11C91" w:rsidRPr="006D19AA" w:rsidRDefault="00F11C91" w:rsidP="00F10625">
      <w:pPr>
        <w:spacing w:line="360" w:lineRule="auto"/>
        <w:ind w:firstLine="709"/>
        <w:jc w:val="both"/>
        <w:rPr>
          <w:sz w:val="28"/>
          <w:szCs w:val="28"/>
        </w:rPr>
      </w:pPr>
      <w:r w:rsidRPr="006D19AA">
        <w:rPr>
          <w:sz w:val="28"/>
          <w:szCs w:val="28"/>
        </w:rPr>
        <w:t xml:space="preserve">находить сходные аргументы (подтверждающие или опровергающие одну </w:t>
      </w:r>
      <w:r w:rsidRPr="006D19AA">
        <w:rPr>
          <w:sz w:val="28"/>
          <w:szCs w:val="28"/>
        </w:rPr>
        <w:br/>
        <w:t>и ту же идею, версию) в различных информационных источниках;</w:t>
      </w:r>
    </w:p>
    <w:p w:rsidR="00F11C91" w:rsidRPr="006D19AA" w:rsidRDefault="00F11C91" w:rsidP="00F10625">
      <w:pPr>
        <w:spacing w:line="360" w:lineRule="auto"/>
        <w:ind w:firstLine="709"/>
        <w:jc w:val="both"/>
        <w:rPr>
          <w:sz w:val="28"/>
          <w:szCs w:val="28"/>
        </w:rPr>
      </w:pPr>
      <w:r w:rsidRPr="006D19AA">
        <w:rPr>
          <w:sz w:val="28"/>
          <w:szCs w:val="28"/>
        </w:rPr>
        <w:lastRenderedPageBreak/>
        <w:t xml:space="preserve">самостоятельно выбирать оптимальную форму представления информации </w:t>
      </w:r>
      <w:r w:rsidRPr="006D19AA">
        <w:rPr>
          <w:sz w:val="28"/>
          <w:szCs w:val="28"/>
        </w:rPr>
        <w:br/>
        <w:t>и иллюстрировать решаемые задачи несложными схемами, диаграммами, иной графикой и их комбинациями;</w:t>
      </w:r>
    </w:p>
    <w:p w:rsidR="00F11C91" w:rsidRPr="006D19AA" w:rsidRDefault="00F11C91" w:rsidP="00F10625">
      <w:pPr>
        <w:spacing w:line="360" w:lineRule="auto"/>
        <w:ind w:firstLine="709"/>
        <w:jc w:val="both"/>
        <w:rPr>
          <w:sz w:val="28"/>
          <w:szCs w:val="28"/>
        </w:rPr>
      </w:pPr>
      <w:r w:rsidRPr="006D19AA">
        <w:rPr>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F11C91" w:rsidRPr="006D19AA" w:rsidRDefault="00F11C91" w:rsidP="00F10625">
      <w:pPr>
        <w:spacing w:line="360" w:lineRule="auto"/>
        <w:ind w:firstLine="709"/>
        <w:jc w:val="both"/>
        <w:rPr>
          <w:sz w:val="28"/>
          <w:szCs w:val="28"/>
        </w:rPr>
      </w:pPr>
      <w:r w:rsidRPr="006D19AA">
        <w:rPr>
          <w:sz w:val="28"/>
          <w:szCs w:val="28"/>
        </w:rPr>
        <w:t>эффективно запоминать и систематизировать информацию;</w:t>
      </w:r>
    </w:p>
    <w:p w:rsidR="00F11C91" w:rsidRPr="006D19AA" w:rsidRDefault="00F11C91" w:rsidP="00F10625">
      <w:pPr>
        <w:spacing w:line="360" w:lineRule="auto"/>
        <w:ind w:firstLine="709"/>
        <w:jc w:val="both"/>
        <w:rPr>
          <w:sz w:val="28"/>
          <w:szCs w:val="28"/>
        </w:rPr>
      </w:pPr>
      <w:r w:rsidRPr="006D19AA">
        <w:rPr>
          <w:sz w:val="28"/>
          <w:szCs w:val="28"/>
        </w:rPr>
        <w:t>овладение системой универсальных познавательных действий обеспечивает сформированность когнитивных навыков обучающихся.</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 xml:space="preserve">.4.4.4. </w:t>
      </w:r>
      <w:r w:rsidR="004F410E" w:rsidRPr="00124739">
        <w:rPr>
          <w:sz w:val="28"/>
          <w:szCs w:val="28"/>
        </w:rPr>
        <w:t>У обучающегося будут сформированы умения общения как часть коммуникативных универсальных учебных действий:</w:t>
      </w:r>
    </w:p>
    <w:p w:rsidR="00F11C91" w:rsidRPr="006D19AA" w:rsidRDefault="00F11C91" w:rsidP="00F10625">
      <w:pPr>
        <w:spacing w:line="360" w:lineRule="auto"/>
        <w:ind w:firstLine="709"/>
        <w:jc w:val="both"/>
        <w:rPr>
          <w:sz w:val="28"/>
          <w:szCs w:val="28"/>
        </w:rPr>
      </w:pPr>
      <w:bookmarkStart w:id="18" w:name="_TOC_250006"/>
      <w:r w:rsidRPr="006D19AA">
        <w:rPr>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11C91" w:rsidRPr="006D19AA" w:rsidRDefault="00F11C91" w:rsidP="00F10625">
      <w:pPr>
        <w:spacing w:line="360" w:lineRule="auto"/>
        <w:ind w:firstLine="709"/>
        <w:jc w:val="both"/>
        <w:rPr>
          <w:sz w:val="28"/>
          <w:szCs w:val="28"/>
        </w:rPr>
      </w:pPr>
      <w:r w:rsidRPr="006D19AA">
        <w:rPr>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11C91" w:rsidRPr="006D19AA" w:rsidRDefault="00F11C91" w:rsidP="00F10625">
      <w:pPr>
        <w:spacing w:line="360" w:lineRule="auto"/>
        <w:ind w:firstLine="709"/>
        <w:jc w:val="both"/>
        <w:rPr>
          <w:sz w:val="28"/>
          <w:szCs w:val="28"/>
        </w:rPr>
      </w:pPr>
      <w:r w:rsidRPr="006D19AA">
        <w:rPr>
          <w:sz w:val="28"/>
          <w:szCs w:val="28"/>
        </w:rPr>
        <w:t>сопоставлять свои суждения с суждениями других участников диалога, обнаруживать различие и сходство позиций;</w:t>
      </w:r>
    </w:p>
    <w:p w:rsidR="00F11C91" w:rsidRPr="006D19AA" w:rsidRDefault="00F11C91" w:rsidP="00F10625">
      <w:pPr>
        <w:spacing w:line="360" w:lineRule="auto"/>
        <w:ind w:firstLine="709"/>
        <w:jc w:val="both"/>
        <w:rPr>
          <w:sz w:val="28"/>
          <w:szCs w:val="28"/>
        </w:rPr>
      </w:pPr>
      <w:r w:rsidRPr="006D19AA">
        <w:rPr>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11C91" w:rsidRPr="006D19AA" w:rsidRDefault="00F11C91" w:rsidP="00F10625">
      <w:pPr>
        <w:spacing w:line="360" w:lineRule="auto"/>
        <w:ind w:firstLine="709"/>
        <w:jc w:val="both"/>
        <w:rPr>
          <w:sz w:val="28"/>
          <w:szCs w:val="28"/>
        </w:rPr>
      </w:pPr>
      <w:r w:rsidRPr="006D19AA">
        <w:rPr>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 xml:space="preserve">.4.4.5. </w:t>
      </w:r>
      <w:r w:rsidR="004F410E" w:rsidRPr="00124739">
        <w:rPr>
          <w:sz w:val="28"/>
          <w:szCs w:val="28"/>
        </w:rPr>
        <w:t>У обучающегося будут сформированы умения самоорганизации как части регулятивных универсальных учебных действий:</w:t>
      </w:r>
    </w:p>
    <w:bookmarkEnd w:id="18"/>
    <w:p w:rsidR="00F11C91" w:rsidRPr="006D19AA" w:rsidRDefault="00F11C91" w:rsidP="00F10625">
      <w:pPr>
        <w:spacing w:line="360" w:lineRule="auto"/>
        <w:ind w:firstLine="709"/>
        <w:jc w:val="both"/>
        <w:rPr>
          <w:sz w:val="28"/>
          <w:szCs w:val="28"/>
        </w:rPr>
      </w:pPr>
      <w:r w:rsidRPr="006D19AA">
        <w:rPr>
          <w:sz w:val="28"/>
          <w:szCs w:val="28"/>
        </w:rPr>
        <w:t>выявлять проблемные вопросы, требующие решения в жизненных и учебных ситуациях;</w:t>
      </w:r>
    </w:p>
    <w:p w:rsidR="00F11C91" w:rsidRPr="006D19AA" w:rsidRDefault="00F11C91" w:rsidP="00F10625">
      <w:pPr>
        <w:spacing w:line="360" w:lineRule="auto"/>
        <w:ind w:firstLine="709"/>
        <w:jc w:val="both"/>
        <w:rPr>
          <w:sz w:val="28"/>
          <w:szCs w:val="28"/>
        </w:rPr>
      </w:pPr>
      <w:r w:rsidRPr="006D19AA">
        <w:rPr>
          <w:sz w:val="28"/>
          <w:szCs w:val="28"/>
        </w:rPr>
        <w:lastRenderedPageBreak/>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11C91" w:rsidRPr="006D19AA" w:rsidRDefault="00F11C91" w:rsidP="00F10625">
      <w:pPr>
        <w:spacing w:line="360" w:lineRule="auto"/>
        <w:ind w:firstLine="709"/>
        <w:jc w:val="both"/>
        <w:rPr>
          <w:sz w:val="28"/>
          <w:szCs w:val="28"/>
        </w:rPr>
      </w:pPr>
      <w:r w:rsidRPr="006D19AA">
        <w:rPr>
          <w:sz w:val="28"/>
          <w:szCs w:val="28"/>
        </w:rPr>
        <w:t xml:space="preserve">составлять план действий, находить необходимые ресурсы </w:t>
      </w:r>
      <w:r w:rsidRPr="006D19AA">
        <w:rPr>
          <w:sz w:val="28"/>
          <w:szCs w:val="28"/>
        </w:rPr>
        <w:br/>
        <w:t>для его выполнения, при необходимости корректировать предложенный алгоритм, брать ответственность за принятое решение.</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 xml:space="preserve">.4.4.6. </w:t>
      </w:r>
      <w:r w:rsidR="004F410E" w:rsidRPr="00124739">
        <w:rPr>
          <w:sz w:val="28"/>
          <w:szCs w:val="28"/>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11C91" w:rsidRPr="006D19AA" w:rsidRDefault="00F11C91" w:rsidP="00F10625">
      <w:pPr>
        <w:pStyle w:val="af8"/>
        <w:spacing w:before="0" w:beforeAutospacing="0" w:after="0" w:afterAutospacing="0" w:line="360" w:lineRule="auto"/>
        <w:ind w:firstLine="709"/>
        <w:jc w:val="both"/>
        <w:rPr>
          <w:sz w:val="28"/>
          <w:szCs w:val="28"/>
        </w:rPr>
      </w:pPr>
      <w:r w:rsidRPr="006D19AA">
        <w:rPr>
          <w:sz w:val="28"/>
          <w:szCs w:val="28"/>
        </w:rPr>
        <w:t xml:space="preserve">давать оценку ситуации, предвидеть трудности, которые могут возникнуть </w:t>
      </w:r>
      <w:r w:rsidRPr="006D19AA">
        <w:rPr>
          <w:sz w:val="28"/>
          <w:szCs w:val="28"/>
        </w:rPr>
        <w:br/>
        <w:t>при решении учебной задачи, и вносить коррективы в деятельность на основе новых обстоятельств;</w:t>
      </w:r>
    </w:p>
    <w:p w:rsidR="00F11C91" w:rsidRPr="006D19AA" w:rsidRDefault="00F11C91" w:rsidP="00F10625">
      <w:pPr>
        <w:spacing w:line="360" w:lineRule="auto"/>
        <w:ind w:firstLine="709"/>
        <w:jc w:val="both"/>
        <w:rPr>
          <w:sz w:val="28"/>
          <w:szCs w:val="28"/>
        </w:rPr>
      </w:pPr>
      <w:r w:rsidRPr="006D19AA">
        <w:rPr>
          <w:sz w:val="28"/>
          <w:szCs w:val="28"/>
        </w:rPr>
        <w:t xml:space="preserve">объяснять причины достижения (недостижения) результатов деятельности, давать оценку приобретённому опыту, уметь находить позитивное </w:t>
      </w:r>
      <w:r w:rsidRPr="006D19AA">
        <w:rPr>
          <w:sz w:val="28"/>
          <w:szCs w:val="28"/>
        </w:rPr>
        <w:br/>
        <w:t>в произошедшей ситуации;</w:t>
      </w:r>
    </w:p>
    <w:p w:rsidR="00F11C91" w:rsidRPr="006D19AA" w:rsidRDefault="00F11C91" w:rsidP="00F10625">
      <w:pPr>
        <w:spacing w:line="360" w:lineRule="auto"/>
        <w:ind w:firstLine="709"/>
        <w:jc w:val="both"/>
        <w:rPr>
          <w:sz w:val="28"/>
          <w:szCs w:val="28"/>
        </w:rPr>
      </w:pPr>
      <w:r w:rsidRPr="006D19AA">
        <w:rPr>
          <w:sz w:val="28"/>
          <w:szCs w:val="28"/>
        </w:rPr>
        <w:t>оценивать соответствие результата цели и условиям;</w:t>
      </w:r>
    </w:p>
    <w:p w:rsidR="00F11C91" w:rsidRPr="006D19AA" w:rsidRDefault="00F11C91" w:rsidP="00F10625">
      <w:pPr>
        <w:spacing w:line="360" w:lineRule="auto"/>
        <w:ind w:firstLine="709"/>
        <w:jc w:val="both"/>
        <w:rPr>
          <w:sz w:val="28"/>
          <w:szCs w:val="28"/>
        </w:rPr>
      </w:pPr>
      <w:r w:rsidRPr="006D19AA">
        <w:rPr>
          <w:sz w:val="28"/>
          <w:szCs w:val="28"/>
        </w:rPr>
        <w:t>управлять собственными эмоциями и не поддаваться эмоциям других, выявлять и анализировать их причины;</w:t>
      </w:r>
    </w:p>
    <w:p w:rsidR="00F11C91" w:rsidRPr="006D19AA" w:rsidRDefault="00F11C91" w:rsidP="00F10625">
      <w:pPr>
        <w:spacing w:line="360" w:lineRule="auto"/>
        <w:ind w:firstLine="709"/>
        <w:jc w:val="both"/>
        <w:rPr>
          <w:sz w:val="28"/>
          <w:szCs w:val="28"/>
        </w:rPr>
      </w:pPr>
      <w:r w:rsidRPr="006D19AA">
        <w:rPr>
          <w:sz w:val="28"/>
          <w:szCs w:val="28"/>
        </w:rPr>
        <w:t>ставить себя на место другого человека, понимать мотивы и намерения другого, регулировать способ выражения эмоций;</w:t>
      </w:r>
    </w:p>
    <w:p w:rsidR="00F11C91" w:rsidRPr="006D19AA" w:rsidRDefault="00F11C91" w:rsidP="00F10625">
      <w:pPr>
        <w:spacing w:line="360" w:lineRule="auto"/>
        <w:ind w:firstLine="709"/>
        <w:jc w:val="both"/>
        <w:rPr>
          <w:sz w:val="28"/>
          <w:szCs w:val="28"/>
        </w:rPr>
      </w:pPr>
      <w:r w:rsidRPr="006D19AA">
        <w:rPr>
          <w:sz w:val="28"/>
          <w:szCs w:val="28"/>
        </w:rPr>
        <w:t xml:space="preserve">осознанно относиться к другому человеку, его мнению, признавать право </w:t>
      </w:r>
      <w:r w:rsidRPr="006D19AA">
        <w:rPr>
          <w:sz w:val="28"/>
          <w:szCs w:val="28"/>
        </w:rPr>
        <w:br/>
        <w:t>на ошибку свою и чужую;</w:t>
      </w:r>
    </w:p>
    <w:p w:rsidR="00F11C91" w:rsidRPr="006D19AA" w:rsidRDefault="00F11C91" w:rsidP="00F10625">
      <w:pPr>
        <w:spacing w:line="360" w:lineRule="auto"/>
        <w:ind w:firstLine="709"/>
        <w:jc w:val="both"/>
        <w:rPr>
          <w:sz w:val="28"/>
          <w:szCs w:val="28"/>
        </w:rPr>
      </w:pPr>
      <w:r w:rsidRPr="006D19AA">
        <w:rPr>
          <w:sz w:val="28"/>
          <w:szCs w:val="28"/>
        </w:rPr>
        <w:t>быть открытым себе и другим, осознавать невозможность контроля всего вокруг.</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.4.4.7. У</w:t>
      </w:r>
      <w:r w:rsidR="004F410E" w:rsidRPr="00124739">
        <w:rPr>
          <w:sz w:val="28"/>
          <w:szCs w:val="28"/>
        </w:rPr>
        <w:t xml:space="preserve"> обучающегося будут сформированы умения совместной деятельности:</w:t>
      </w:r>
    </w:p>
    <w:p w:rsidR="00F11C91" w:rsidRPr="006D19AA" w:rsidRDefault="00F11C91" w:rsidP="00F10625">
      <w:pPr>
        <w:spacing w:line="360" w:lineRule="auto"/>
        <w:ind w:firstLine="709"/>
        <w:jc w:val="both"/>
        <w:rPr>
          <w:sz w:val="28"/>
          <w:szCs w:val="28"/>
        </w:rPr>
      </w:pPr>
      <w:r w:rsidRPr="006D19AA">
        <w:rPr>
          <w:sz w:val="28"/>
          <w:szCs w:val="28"/>
        </w:rPr>
        <w:t>понимать и использовать преимущества командной и индивидуальной работы при решении конкретной учебной задачи;</w:t>
      </w:r>
    </w:p>
    <w:p w:rsidR="00F11C91" w:rsidRPr="006D19AA" w:rsidRDefault="00F11C91" w:rsidP="00F10625">
      <w:pPr>
        <w:spacing w:line="360" w:lineRule="auto"/>
        <w:ind w:firstLine="709"/>
        <w:jc w:val="both"/>
        <w:rPr>
          <w:sz w:val="28"/>
          <w:szCs w:val="28"/>
        </w:rPr>
      </w:pPr>
      <w:r w:rsidRPr="006D19AA">
        <w:rPr>
          <w:sz w:val="28"/>
          <w:szCs w:val="28"/>
        </w:rPr>
        <w:t xml:space="preserve">планировать организацию совместной деятельности (распределять роли </w:t>
      </w:r>
      <w:r w:rsidRPr="006D19AA">
        <w:rPr>
          <w:sz w:val="28"/>
          <w:szCs w:val="28"/>
        </w:rPr>
        <w:br/>
        <w:t xml:space="preserve">и понимать свою роль, принимать правила учебного взаимодействия, обсуждать </w:t>
      </w:r>
      <w:r w:rsidRPr="006D19AA">
        <w:rPr>
          <w:sz w:val="28"/>
          <w:szCs w:val="28"/>
        </w:rPr>
        <w:lastRenderedPageBreak/>
        <w:t>процесс и результат совместной работы, подчиняться, выделять общую точку зрения, договариваться о результатах);</w:t>
      </w:r>
    </w:p>
    <w:p w:rsidR="00990C72" w:rsidRDefault="00F11C91" w:rsidP="00BE4794">
      <w:pPr>
        <w:widowControl w:val="0"/>
        <w:spacing w:line="360" w:lineRule="auto"/>
        <w:ind w:firstLine="709"/>
        <w:jc w:val="both"/>
        <w:rPr>
          <w:sz w:val="28"/>
          <w:szCs w:val="28"/>
        </w:rPr>
      </w:pPr>
      <w:r w:rsidRPr="006D19AA">
        <w:rPr>
          <w:sz w:val="28"/>
          <w:szCs w:val="28"/>
        </w:rPr>
        <w:t xml:space="preserve">определять свои действия и действия партнёра, которые помогали </w:t>
      </w:r>
      <w:r w:rsidRPr="006D19AA">
        <w:rPr>
          <w:sz w:val="28"/>
          <w:szCs w:val="28"/>
        </w:rPr>
        <w:br/>
        <w:t xml:space="preserve">или затрудняли нахождение общего решения, оценивать качество своего вклада </w:t>
      </w:r>
      <w:r w:rsidRPr="006D19AA">
        <w:rPr>
          <w:sz w:val="28"/>
          <w:szCs w:val="28"/>
        </w:rPr>
        <w:b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11371" w:rsidRPr="00BE4794" w:rsidRDefault="00111371" w:rsidP="00BE4794">
      <w:pPr>
        <w:widowControl w:val="0"/>
        <w:spacing w:line="360" w:lineRule="auto"/>
        <w:ind w:firstLine="709"/>
        <w:rPr>
          <w:rFonts w:eastAsia="Times New Roman"/>
          <w:b/>
          <w:sz w:val="28"/>
          <w:szCs w:val="24"/>
        </w:rPr>
      </w:pPr>
      <w:r w:rsidRPr="00BE4794">
        <w:rPr>
          <w:rFonts w:eastAsia="Times New Roman"/>
          <w:b/>
          <w:sz w:val="28"/>
          <w:szCs w:val="24"/>
        </w:rPr>
        <w:t>Специальные метапредметные результаты:</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использовать нарушенное зрение и все анализаторы в различных видах деятельности (учебно-познавательной, ориентировочной, трудовой);</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применять современные средства коммуникации и тифлотехнические средства;</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осуществлять зрительную пространственную и социально-бытовую ориентировку, обладать мобильностью;</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применять приемы отбора и систематизации материала на определенную тему;</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вести самостоятельный поиск информации;</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преобразовывать, сохранять и передавать информацию, полученную в результате чтения или аудирования;</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принимать участие в речевом общении, соблюдая нормы речевого этикета;</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адекватно использовать жесты, мимику в процессе речевого общения;</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осуществлять речевой самоконтроль в процессе учебной деятельности и в повседневной коммуникации;</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оценивать свою речь с точки зрения ее содержания, языкового оформления;</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находить грамматические и речевые ошибки, недочеты, исправлять их;</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планировать, контролировать и оценивать учебные действия в соответствии с поставленной задачей и условиями ее реализации.</w:t>
      </w:r>
    </w:p>
    <w:p w:rsidR="00111371" w:rsidRPr="00124739" w:rsidRDefault="00111371" w:rsidP="00F10625">
      <w:pPr>
        <w:widowControl w:val="0"/>
        <w:spacing w:line="360" w:lineRule="auto"/>
        <w:ind w:firstLine="709"/>
        <w:jc w:val="both"/>
        <w:rPr>
          <w:sz w:val="28"/>
          <w:szCs w:val="28"/>
        </w:rPr>
      </w:pPr>
    </w:p>
    <w:p w:rsidR="004F410E" w:rsidRPr="00124739" w:rsidRDefault="00DB12D6" w:rsidP="00F10625">
      <w:pPr>
        <w:pStyle w:val="af8"/>
        <w:widowControl w:val="0"/>
        <w:spacing w:before="0" w:beforeAutospacing="0" w:after="0" w:afterAutospacing="0" w:line="360" w:lineRule="auto"/>
        <w:ind w:firstLine="709"/>
        <w:jc w:val="both"/>
        <w:rPr>
          <w:sz w:val="28"/>
          <w:szCs w:val="28"/>
        </w:rPr>
      </w:pPr>
      <w:bookmarkStart w:id="19" w:name="_Toc134720971"/>
      <w:r>
        <w:rPr>
          <w:bCs/>
          <w:sz w:val="28"/>
          <w:szCs w:val="28"/>
        </w:rPr>
        <w:t>122</w:t>
      </w:r>
      <w:r w:rsidR="004F410E" w:rsidRPr="00124739">
        <w:rPr>
          <w:bCs/>
          <w:sz w:val="28"/>
          <w:szCs w:val="28"/>
        </w:rPr>
        <w:t xml:space="preserve">.4.5. </w:t>
      </w:r>
      <w:r w:rsidR="004F410E" w:rsidRPr="00124739">
        <w:rPr>
          <w:sz w:val="28"/>
          <w:szCs w:val="28"/>
        </w:rPr>
        <w:t>Предметные результаты освоения программы по ОБЖ на уровне основного общего образования.</w:t>
      </w:r>
    </w:p>
    <w:p w:rsidR="00F11C91" w:rsidRPr="006D19AA" w:rsidRDefault="00DB12D6" w:rsidP="00F10625">
      <w:pPr>
        <w:spacing w:line="360" w:lineRule="auto"/>
        <w:ind w:firstLine="709"/>
        <w:jc w:val="both"/>
        <w:rPr>
          <w:sz w:val="28"/>
          <w:szCs w:val="28"/>
        </w:rPr>
      </w:pPr>
      <w:r>
        <w:rPr>
          <w:rFonts w:eastAsia="Times New Roman"/>
          <w:bCs/>
          <w:kern w:val="0"/>
          <w:sz w:val="28"/>
          <w:szCs w:val="28"/>
        </w:rPr>
        <w:t>122</w:t>
      </w:r>
      <w:r w:rsidR="004F410E" w:rsidRPr="00124739">
        <w:rPr>
          <w:rFonts w:eastAsia="Times New Roman"/>
          <w:bCs/>
          <w:kern w:val="0"/>
          <w:sz w:val="28"/>
          <w:szCs w:val="28"/>
        </w:rPr>
        <w:t>.4</w:t>
      </w:r>
      <w:r w:rsidR="004F410E" w:rsidRPr="00124739">
        <w:rPr>
          <w:bCs/>
          <w:sz w:val="28"/>
          <w:szCs w:val="28"/>
        </w:rPr>
        <w:t xml:space="preserve">.5.1. </w:t>
      </w:r>
      <w:bookmarkEnd w:id="19"/>
      <w:r w:rsidR="00F11C91" w:rsidRPr="006D19AA">
        <w:rPr>
          <w:sz w:val="28"/>
          <w:szCs w:val="28"/>
        </w:rPr>
        <w:t xml:space="preserve">Предметные результаты характеризуют сформированностью у обучающихся основ культуры безопасности и защиты Родины и проявляются в </w:t>
      </w:r>
      <w:r w:rsidR="00F11C91" w:rsidRPr="006D19AA">
        <w:rPr>
          <w:sz w:val="28"/>
          <w:szCs w:val="28"/>
        </w:rPr>
        <w:lastRenderedPageBreak/>
        <w:t>способности построения и следования модели индивидуального безопасного поведения и опыте её применения в повседневной жизни.</w:t>
      </w:r>
    </w:p>
    <w:p w:rsidR="00F11C91" w:rsidRPr="006D19AA" w:rsidRDefault="00F11C91" w:rsidP="00F10625">
      <w:pPr>
        <w:spacing w:line="360" w:lineRule="auto"/>
        <w:ind w:firstLine="709"/>
        <w:jc w:val="both"/>
        <w:rPr>
          <w:sz w:val="28"/>
          <w:szCs w:val="28"/>
        </w:rPr>
      </w:pPr>
      <w:r w:rsidRPr="006D19AA">
        <w:rPr>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921AFA" w:rsidRPr="00124739">
        <w:rPr>
          <w:rFonts w:eastAsia="Times New Roman"/>
          <w:bCs/>
          <w:kern w:val="0"/>
          <w:sz w:val="28"/>
          <w:szCs w:val="28"/>
        </w:rPr>
        <w:t>.4</w:t>
      </w:r>
      <w:r w:rsidR="00921AFA" w:rsidRPr="00124739">
        <w:rPr>
          <w:bCs/>
          <w:sz w:val="28"/>
          <w:szCs w:val="28"/>
        </w:rPr>
        <w:t xml:space="preserve">.5.2. </w:t>
      </w:r>
      <w:r w:rsidR="00990C72" w:rsidRPr="00124739">
        <w:rPr>
          <w:sz w:val="28"/>
          <w:szCs w:val="28"/>
        </w:rPr>
        <w:t>Предметные результаты по ОБЗР должны обеспечивать:</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закрепленные в Конституции РФ, правовых основах обеспечения национальной безопасности, угрозах мирного и военного характера;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сформированность представлений о назначении, боевых свойствах и общем устройстве стрелкового оружия; </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lastRenderedPageBreak/>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lastRenderedPageBreak/>
        <w:t>сформированность представлений об информационных и компьютерных угрозах, опасных явлениях в сети Интернет, знания о правилах безопасного поведения в информационном пространстве и готовность применять их на практике</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90C72" w:rsidRDefault="00DB12D6" w:rsidP="00F10625">
      <w:pPr>
        <w:widowControl w:val="0"/>
        <w:spacing w:line="360" w:lineRule="auto"/>
        <w:ind w:firstLine="709"/>
        <w:jc w:val="both"/>
        <w:rPr>
          <w:sz w:val="28"/>
          <w:szCs w:val="28"/>
        </w:rPr>
      </w:pPr>
      <w:r>
        <w:rPr>
          <w:rFonts w:eastAsia="Times New Roman"/>
          <w:bCs/>
          <w:kern w:val="0"/>
          <w:sz w:val="28"/>
          <w:szCs w:val="28"/>
        </w:rPr>
        <w:t>122</w:t>
      </w:r>
      <w:r w:rsidR="00921AFA" w:rsidRPr="00124739">
        <w:rPr>
          <w:rFonts w:eastAsia="Times New Roman"/>
          <w:bCs/>
          <w:kern w:val="0"/>
          <w:sz w:val="28"/>
          <w:szCs w:val="28"/>
        </w:rPr>
        <w:t>.4</w:t>
      </w:r>
      <w:r w:rsidR="00921AFA" w:rsidRPr="00124739">
        <w:rPr>
          <w:bCs/>
          <w:sz w:val="28"/>
          <w:szCs w:val="28"/>
        </w:rPr>
        <w:t xml:space="preserve">.5.3. </w:t>
      </w:r>
      <w:r w:rsidR="00990C72" w:rsidRPr="00124739">
        <w:rPr>
          <w:sz w:val="28"/>
          <w:szCs w:val="28"/>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r w:rsidR="00124739">
        <w:rPr>
          <w:sz w:val="28"/>
          <w:szCs w:val="28"/>
        </w:rPr>
        <w:t>:</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.1. </w:t>
      </w:r>
      <w:r w:rsidR="00124739">
        <w:rPr>
          <w:sz w:val="28"/>
          <w:szCs w:val="28"/>
        </w:rPr>
        <w:t>Предметные результаты по модулю</w:t>
      </w:r>
      <w:r w:rsidR="00124739" w:rsidRPr="00124739">
        <w:rPr>
          <w:sz w:val="28"/>
          <w:szCs w:val="28"/>
        </w:rPr>
        <w:t xml:space="preserve"> № 1 «Безопасное и устойчивое развитие личности, общества, государства»: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значение Конституции РФ;</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содержание 2, 4, 20, 41, 42, 58,59 статей Конституции РФ, пояснять их значение для личности и общества;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значение Стратегии национальной безопасности;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понятия «национальные интересы» и «угрозы национальной безопасности, приводить примеры;</w:t>
      </w:r>
    </w:p>
    <w:p w:rsidR="00F11C91" w:rsidRPr="006D19AA" w:rsidRDefault="00F11C91" w:rsidP="001A2907">
      <w:pPr>
        <w:widowControl w:val="0"/>
        <w:spacing w:line="360" w:lineRule="auto"/>
        <w:ind w:firstLine="541"/>
        <w:jc w:val="both"/>
        <w:rPr>
          <w:rFonts w:eastAsia="SchoolBookSanPin"/>
          <w:sz w:val="28"/>
          <w:szCs w:val="28"/>
        </w:rPr>
      </w:pPr>
      <w:r w:rsidRPr="006D19AA">
        <w:rPr>
          <w:rFonts w:eastAsia="SchoolBookSanPin"/>
          <w:sz w:val="28"/>
          <w:szCs w:val="28"/>
        </w:rPr>
        <w:t xml:space="preserve">раскрывать классификацию чрезвычайных ситуаций по масштабам </w:t>
      </w:r>
      <w:r w:rsidRPr="006D19AA">
        <w:rPr>
          <w:rFonts w:eastAsia="SchoolBookSanPin"/>
          <w:sz w:val="28"/>
          <w:szCs w:val="28"/>
        </w:rPr>
        <w:br/>
        <w:t>и источникам возникновения, приводить примеры;</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способы информирования и оповещения населения о чрезвычайных ситуациях;</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 xml:space="preserve">перечислять основные этапы развития гражданской обороны, характеризовать </w:t>
      </w:r>
      <w:r w:rsidRPr="006D19AA">
        <w:rPr>
          <w:rFonts w:eastAsia="SchoolBookSanPin"/>
          <w:sz w:val="28"/>
          <w:szCs w:val="28"/>
        </w:rPr>
        <w:lastRenderedPageBreak/>
        <w:t>роль гражданской обороны при ЧС и угрозах военного характера;</w:t>
      </w:r>
    </w:p>
    <w:p w:rsidR="006E3CA4"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 xml:space="preserve">выработать навыки безопасных действий при получении сигнала «Внимание всем!»; </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изучить средства индивидуальной и коллективной защиты населения, вырабатывать навыки пользования фильтрующим противогазом;</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порядок действий населения при объявлении эвакуации;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моделировать реальные ситуации и решать ситуационные задачи;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характеризовать современное состояние Вооружённых Сил Российской Федерации;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приводить примеры применения Вооружённых Сил Российской Федерации в борьбе с неонацизмом и международным терроризмом;</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понятия «воинская обязанность», «военная служба»;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содержание подготовки к службе в армии</w:t>
      </w:r>
      <w:r w:rsidRPr="006D19AA">
        <w:rPr>
          <w:sz w:val="28"/>
          <w:szCs w:val="28"/>
        </w:rPr>
        <w:t>.</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.2. </w:t>
      </w:r>
      <w:r w:rsidR="00124739">
        <w:rPr>
          <w:sz w:val="28"/>
          <w:szCs w:val="28"/>
        </w:rPr>
        <w:t>Предметные результаты по модулю № 2</w:t>
      </w:r>
      <w:r w:rsidR="00124739" w:rsidRPr="00124739">
        <w:rPr>
          <w:sz w:val="28"/>
          <w:szCs w:val="28"/>
        </w:rPr>
        <w:t xml:space="preserve"> «Военная подготовка. Основы военных знаний»:</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сформировать представление об истории зарождения и развития Вооруженных Сил Российской Федерации;</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актуализировать информацию о направлениях подготовки к военной службе;</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выработать понимание о необходимости подготовки по направлениям подготовки к военной службе;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значимости каждого направления подготовки к военной службе в решении комплексных задач;</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актуализировать информацию о видах и родах Вооруженных Сил Российской Федерации;</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сформировать понимание функций и задач Вооруженных Сил на современном этапе;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составе и предназначении видов и родов Вооруженных Сил Российской Федерации;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значимости военной присяги для формирования образа Российского военнослужащего, как защитника Отечества</w:t>
      </w:r>
      <w:r w:rsidR="00AF1A31">
        <w:rPr>
          <w:rFonts w:eastAsia="SchoolBookSanPin"/>
          <w:sz w:val="28"/>
          <w:szCs w:val="28"/>
        </w:rPr>
        <w:t>;</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lastRenderedPageBreak/>
        <w:t>сформировать представления об основных образцах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классифицировать виды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рассказывать об основных тактико-технических характеристиках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сформировать представление об организационной структуре отделения и задачах личного состава в бою;</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 xml:space="preserve">классифицировать современные виды средств экипировки военнослужащего и элементов бронезащиты; </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алгоритм надевания экипировки и средств бронезащиты;</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актуализировать информацию о вооружении отделения и тактико-технических характеристиках стрелкового оружия;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виды стрелкового оружия и ручных гранат;</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перспективах развития стрелкового оружия;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актуализировать информацию об истории создания уставов, а также этапов становления современных общевоинских уставов Вооруженных Сил Российской Федерации;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состав современных общевоинских уставов, а также направления их деятельности для повседневной жизнедеятельности войск;</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 xml:space="preserve">рассказывать о принципах единоначалия, принятых в Вооруженных Силах Российской Федерации; </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сформировать представление о порядке подчиненности и взаимоотношениях;</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 xml:space="preserve">актуализировать информацию о порядке отдачи приказа (приказания) и их выполнения; </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классифицировать воинские звания и образцы военной формы одежды;</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актуализировать знания о воинской дисциплине;</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сформировать понимание сущности воинской дисциплины и ее значения;</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рассказывать о принципах достижения твердой воинской дисциплины;</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оценивать риски нарушения воинской дисциплины; выработать модель поведения в воинском коллективе;</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lastRenderedPageBreak/>
        <w:t>объяснять основные положения Строевого устава;</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 xml:space="preserve">объяснять обязанности военнослужащего перед построением и в строю; </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перечислять строевые приёмы на месте, выполнять строевые приёмы;</w:t>
      </w:r>
    </w:p>
    <w:p w:rsidR="00B964EB" w:rsidRPr="006D19AA"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выработать навык выполнения строевых приемов на месте без оружия.</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.3. </w:t>
      </w:r>
      <w:r w:rsidR="00124739">
        <w:rPr>
          <w:sz w:val="28"/>
          <w:szCs w:val="28"/>
        </w:rPr>
        <w:t>Предметные результаты по модулю</w:t>
      </w:r>
      <w:r w:rsidR="00124739" w:rsidRPr="00124739">
        <w:rPr>
          <w:sz w:val="28"/>
          <w:szCs w:val="28"/>
        </w:rPr>
        <w:t xml:space="preserve"> № </w:t>
      </w:r>
      <w:r w:rsidR="00124739">
        <w:rPr>
          <w:sz w:val="28"/>
          <w:szCs w:val="28"/>
        </w:rPr>
        <w:t>3</w:t>
      </w:r>
      <w:r w:rsidR="00124739" w:rsidRPr="00124739">
        <w:rPr>
          <w:sz w:val="28"/>
          <w:szCs w:val="28"/>
        </w:rPr>
        <w:t xml:space="preserve"> «</w:t>
      </w:r>
      <w:r w:rsidR="00124739" w:rsidRPr="00124739">
        <w:rPr>
          <w:rFonts w:eastAsia="SchoolBookSanPin"/>
          <w:position w:val="1"/>
          <w:sz w:val="28"/>
          <w:szCs w:val="28"/>
        </w:rPr>
        <w:t>Культура безопасности жизнедеятельности в современном обществе</w:t>
      </w:r>
      <w:r w:rsidR="00124739" w:rsidRPr="00124739">
        <w:rPr>
          <w:sz w:val="28"/>
          <w:szCs w:val="28"/>
        </w:rPr>
        <w:t>»:</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значение безопасности жизнедеятельности для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«опасность», «безопасность», «риск», «культура безопасности жизнедеятельности»;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источники опасности;</w:t>
      </w:r>
    </w:p>
    <w:p w:rsidR="00B964EB" w:rsidRPr="006D19AA" w:rsidRDefault="00B964EB" w:rsidP="00F10625">
      <w:pPr>
        <w:widowControl w:val="0"/>
        <w:spacing w:line="360" w:lineRule="auto"/>
        <w:ind w:left="708" w:firstLine="1"/>
        <w:jc w:val="both"/>
        <w:rPr>
          <w:rFonts w:eastAsia="OfficinaSansBoldITC"/>
          <w:sz w:val="28"/>
          <w:szCs w:val="28"/>
        </w:rPr>
      </w:pPr>
      <w:r w:rsidRPr="006D19AA">
        <w:rPr>
          <w:rFonts w:eastAsia="OfficinaSansBoldITC"/>
          <w:sz w:val="28"/>
          <w:szCs w:val="28"/>
        </w:rPr>
        <w:t>раскрывать и обосновывать общие принципы безопасного поведения; моделировать реальные ситуации и решать ситуационные задачи;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сходство и различия опасной и чрезвычайной ситуаций;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механизм перерастания повседневной ситуации в чрезвычайную ситуацию;</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приводить примеры различных угроз безопасности и характеризовать 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и обосновывать правила поведения в опасных и чрезвычайных ситуациях;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.4. </w:t>
      </w:r>
      <w:r w:rsidR="00124739">
        <w:rPr>
          <w:sz w:val="28"/>
          <w:szCs w:val="28"/>
        </w:rPr>
        <w:t>Предметные результаты по модулю</w:t>
      </w:r>
      <w:r w:rsidR="00124739" w:rsidRPr="00124739">
        <w:rPr>
          <w:sz w:val="28"/>
          <w:szCs w:val="28"/>
        </w:rPr>
        <w:t xml:space="preserve"> № </w:t>
      </w:r>
      <w:r w:rsidR="00124739">
        <w:rPr>
          <w:sz w:val="28"/>
          <w:szCs w:val="28"/>
        </w:rPr>
        <w:t>4</w:t>
      </w:r>
      <w:r w:rsidR="00124739" w:rsidRPr="00124739">
        <w:rPr>
          <w:sz w:val="28"/>
          <w:szCs w:val="28"/>
        </w:rPr>
        <w:t xml:space="preserve"> «Безопасность в быту»:</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особенности жизнеобеспечения жилища;</w:t>
      </w:r>
    </w:p>
    <w:p w:rsidR="00B964EB" w:rsidRPr="006D19AA" w:rsidRDefault="00B964EB"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классифицировать основные источники опасности в быту;</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права потребителя, выработать навыки безопасного выбора продуктов питания;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характеризовать бытовые отравления и причины их возникновения; </w:t>
      </w:r>
    </w:p>
    <w:p w:rsidR="00501FE2"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безопасного использования средств бытовой химии;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сборе ртути в домашних условиях в случае, если разбился ртутный термометр;</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раскрывать признаки отравления, выработать навыки профилактики пищевых отравлений;</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 xml:space="preserve">объяснять правила и приёмы оказания первой помощи, выработать навыки безопасных действий при отравлениях, промывании желудка; </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бытовые травмы и объяснять правила их предупреждения;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обращения с инструментами;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меры предосторожности от укусов различных животных;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оказания первой помощи при ушибах, переломах, растяжении, вывихе, сотрясении мозга, укусах животных, кровотечениях;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комплектования и хранения домашней аптечки;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поведения и выработать навыки безопасных действий при обращении с газовыми и электрическими приборами;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поведения и выработать навыки безопасных действий при опасных ситуациях в подъезде и лифте;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приёмов оказания первой помощи при отравлении газом и электротравме;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пожар, его факторы и стадии развития;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условия и причины возникновения пожаров, характеризовать их возможные последствия;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пожаре дома, на балконе, в подъезде, в лифте;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правильного использования первичных средств пожаротушения, оказания первой помощи;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права, обязанность и ответственность граждан в области пожарной безопасности;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вызова экстренных служб и объяснять порядок взаимодействия с ними;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раскрывать ответственность за ложные сообщения;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меры по предотвращению проникновения злоумышленников в дом;</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ситуации криминогенного характера;</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объяснять правила поведения с малознакомыми людьми;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поведения и выработать навыки безопасных действий при попытке проникновения в дом посторонних;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аварийные ситуации в коммунальных системах жизнеобеспечения;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подготовки к возможным авариям в коммунальных системах жизнеобеспечения;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авариях в коммунальных системах жизнеобеспечения;</w:t>
      </w:r>
    </w:p>
    <w:p w:rsidR="00B964EB" w:rsidRPr="006D19AA" w:rsidRDefault="00B964EB" w:rsidP="00F10625">
      <w:pPr>
        <w:spacing w:line="360" w:lineRule="auto"/>
        <w:ind w:firstLine="709"/>
        <w:jc w:val="both"/>
        <w:rPr>
          <w:sz w:val="28"/>
          <w:szCs w:val="28"/>
        </w:rPr>
      </w:pPr>
      <w:r w:rsidRPr="006D19AA">
        <w:rPr>
          <w:rFonts w:eastAsia="SchoolBookSanPin"/>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.5. </w:t>
      </w:r>
      <w:r w:rsidR="00124739">
        <w:rPr>
          <w:sz w:val="28"/>
          <w:szCs w:val="28"/>
        </w:rPr>
        <w:t>Предметные результаты по модулю</w:t>
      </w:r>
      <w:r w:rsidR="00124739" w:rsidRPr="00124739">
        <w:rPr>
          <w:sz w:val="28"/>
          <w:szCs w:val="28"/>
        </w:rPr>
        <w:t xml:space="preserve"> № </w:t>
      </w:r>
      <w:r w:rsidR="00124739">
        <w:rPr>
          <w:sz w:val="28"/>
          <w:szCs w:val="28"/>
        </w:rPr>
        <w:t>5</w:t>
      </w:r>
      <w:r w:rsidR="00124739" w:rsidRPr="00124739">
        <w:rPr>
          <w:sz w:val="28"/>
          <w:szCs w:val="28"/>
        </w:rPr>
        <w:t xml:space="preserve"> «Безопасность на транспорте»: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дорожного движения и объяснять их значение;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перечислять и характеризовать участников дорожного движения и элементы дороги;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условия обеспечения безопасности участников дорожного движения;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дорожного движения для пешеходов;</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и характеризовать дорожные знаки для пешеходов;</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дорожные ловушки и объяснять правила их предупреждения;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безопасного перехода дороги;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применения световозвращающих элементов;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характеризовать правила дорожного движения для пассажиров;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обязанности пассажиров маршрутных транспортных средств;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правила применения ремня безопасности и детских удерживающих устройств;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выработать навыки безопасных действий пассажиров при опасных и чрезвычайных ситуациях в маршрутных транспортных средствах;</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правила поведения пассажира мотоцикла;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характеризовать правила дорожного движения для водителя велосипеда, </w:t>
      </w:r>
      <w:r w:rsidRPr="006D19AA">
        <w:rPr>
          <w:rFonts w:eastAsia="OfficinaSansBoldITC"/>
          <w:sz w:val="28"/>
          <w:szCs w:val="28"/>
        </w:rPr>
        <w:lastRenderedPageBreak/>
        <w:t>мопеда, лиц, использующих средства индивидуальной мобильности;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дорожные знаки для водителя велосипеда, сигналы велосипедиста;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подготовки и выработать навыки безопасного использования велосипеда;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требования правил дорожного движения к водителю мотоцикла;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дорожно-транспортные происшествия и характеризовать причины их возникновения;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очевидца дорожно-транспортного происшествия;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порядок действий при пожаре на транспорте;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особенности и опасности на различных видах транспорта (внеуличного, железнодорожного, водного, воздушного);</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обязанности пассажиров отдельных видов транспорта;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вырабатывать навыки безопасного поведения пассажиров при различных происшествиях на отдельных видах транспорта;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и выработать навыки оказания первой помощи при различных травмах в результате чрезвычайных ситуаций на транспорте;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способы извлечения пострадавшего из транспорта;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.6. </w:t>
      </w:r>
      <w:r w:rsidR="00124739">
        <w:rPr>
          <w:sz w:val="28"/>
          <w:szCs w:val="28"/>
        </w:rPr>
        <w:t>Предметные результаты по модулю</w:t>
      </w:r>
      <w:r w:rsidR="00124739" w:rsidRPr="00124739">
        <w:rPr>
          <w:sz w:val="28"/>
          <w:szCs w:val="28"/>
        </w:rPr>
        <w:t xml:space="preserve"> № </w:t>
      </w:r>
      <w:r w:rsidR="00124739">
        <w:rPr>
          <w:sz w:val="28"/>
          <w:szCs w:val="28"/>
        </w:rPr>
        <w:t>6</w:t>
      </w:r>
      <w:r w:rsidR="00124739" w:rsidRPr="00124739">
        <w:rPr>
          <w:sz w:val="28"/>
          <w:szCs w:val="28"/>
        </w:rPr>
        <w:t xml:space="preserve"> «Безопасность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классифицировать общественные места;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потенциальные источники опасности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вызова экстренных служб и порядок взаимодействия с ними;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порядок составления плана действий в случае возникновения опасной или чрезвычайной ситуации;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массовые мероприятия и объяснять правила подготовки к ним;</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безопасного поведения при беспорядках в местах массового пребывания людей;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попадании в толпу и давку;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обнаружении угрозы возникновения пожара;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и выработать навыки безопасных действий при эвакуации из общественных мест и зданий;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обрушениях зданий и сооружений;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опасности криминогенного и антиобщественного характера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действий при взаимодействии с правоохранительными органами;</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.7. </w:t>
      </w:r>
      <w:r w:rsidR="00124739">
        <w:rPr>
          <w:sz w:val="28"/>
          <w:szCs w:val="28"/>
        </w:rPr>
        <w:t>Предметные результаты по модулю</w:t>
      </w:r>
      <w:r w:rsidR="00124739" w:rsidRPr="00124739">
        <w:rPr>
          <w:sz w:val="28"/>
          <w:szCs w:val="28"/>
        </w:rPr>
        <w:t xml:space="preserve"> № </w:t>
      </w:r>
      <w:r w:rsidR="00124739">
        <w:rPr>
          <w:sz w:val="28"/>
          <w:szCs w:val="28"/>
        </w:rPr>
        <w:t>7</w:t>
      </w:r>
      <w:r w:rsidR="00124739" w:rsidRPr="00124739">
        <w:rPr>
          <w:sz w:val="28"/>
          <w:szCs w:val="28"/>
        </w:rPr>
        <w:t xml:space="preserve"> «Безопасность в природной среде»: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чрезвычайные ситуации природного характера;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опасности в природной среде: дикие животные, змеи, насекомые и паукообразные, ядовитые грибы и растения;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встрече с дикими животными, змеями, паукообразными и насекомыми;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поведения для снижения риска отравления ядовитыми грибами и растениями;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автономные условия, раскрывать их опасности и порядок подготовки к ним;</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природные пожары и их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и причины возникновения пожаров;</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нахождении в зоне природного пожара;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безопасного поведения в горах;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снежные лавины, камнепады, сели, оползни,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необходимых для снижения риска попадания в лавину, под камнепад, при попадании в зону селя, при начале оползня;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общие правила безопасного поведения на водоёмах;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купания, характеризовать разницу оборудованных и необорудованных пляжей;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правила само- и взаимопомощи терпящим бедствие на воде;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обнаружении тонущего человека летом и человека в полынье;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поведения при нахождении на плавсредствах и на льду;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наводнения,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наводнении;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цунами,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безопасных действий при нахождении в зоне цунами;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ураганы, смерчи,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ураганах и смерчах;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грозы,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попадании в грозу;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землетрясения и извержения вулканов и их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безопасных действий при землетрясении, в том числе при </w:t>
      </w:r>
      <w:r w:rsidRPr="006D19AA">
        <w:rPr>
          <w:rFonts w:eastAsia="OfficinaSansBoldITC"/>
          <w:sz w:val="28"/>
          <w:szCs w:val="28"/>
        </w:rPr>
        <w:lastRenderedPageBreak/>
        <w:t>попадании под завал;</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нахождении в зоне извержения вулкана;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«экология» и «экологическая культура»;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значение экологии для устойчивого развития общества;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безопасного поведения при неблагоприятной экологической обстановке (загрязнении атмосферы);</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.7. </w:t>
      </w:r>
      <w:r w:rsidR="00124739">
        <w:rPr>
          <w:sz w:val="28"/>
          <w:szCs w:val="28"/>
        </w:rPr>
        <w:t>Предметные результаты по модулю</w:t>
      </w:r>
      <w:r w:rsidR="00124739" w:rsidRPr="00124739">
        <w:rPr>
          <w:sz w:val="28"/>
          <w:szCs w:val="28"/>
        </w:rPr>
        <w:t xml:space="preserve"> № </w:t>
      </w:r>
      <w:r w:rsidR="00B964EB">
        <w:rPr>
          <w:sz w:val="28"/>
          <w:szCs w:val="28"/>
        </w:rPr>
        <w:t>8</w:t>
      </w:r>
      <w:r w:rsidR="00124739" w:rsidRPr="00124739">
        <w:rPr>
          <w:sz w:val="28"/>
          <w:szCs w:val="28"/>
        </w:rPr>
        <w:t xml:space="preserve"> «</w:t>
      </w:r>
      <w:r w:rsidR="00124739" w:rsidRPr="00124739">
        <w:rPr>
          <w:rFonts w:eastAsia="OfficinaSansBoldITC"/>
          <w:iCs/>
          <w:sz w:val="28"/>
          <w:szCs w:val="28"/>
        </w:rPr>
        <w:t>Здоровье и как его сохранить. Основы медицинских знаний</w:t>
      </w:r>
      <w:r w:rsidR="00124739" w:rsidRPr="00124739">
        <w:rPr>
          <w:sz w:val="28"/>
          <w:szCs w:val="28"/>
        </w:rPr>
        <w:t>»:</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«здоровье» и «здоровый образ жизни» и их содержание, объяснять значение здоровья для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влияющие на здоровье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содержание элементов здорового образа жизни, объяснять пагубность вредных привычек;</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обосновывать личную ответственность за сохранение здоровья;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«инфекционные заболевания», объяснять причины их возникновения;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возникновении чрезвычайных ситуаций биолого-социального происхождения (эпидемия, пандемия);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«неинфекционные заболевания» и давать их классификацию;</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риска неинфекционных заболеваний;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соблюдения мер профилактики неинфекционных </w:t>
      </w:r>
      <w:r w:rsidRPr="006D19AA">
        <w:rPr>
          <w:rFonts w:eastAsia="OfficinaSansBoldITC"/>
          <w:sz w:val="28"/>
          <w:szCs w:val="28"/>
        </w:rPr>
        <w:lastRenderedPageBreak/>
        <w:t>заболеваний и защиты от них;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назначение диспансеризации и раскрывать её задачи;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понятия «психическое здоровье» и «психическое благополучие»;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понятие «стресс» и его влияние на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мер профилактики стресса, раскрывать способы саморегуляции эмоциональных состояний;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раскрывать понятие «первая помощь» и её содержание;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знать состояния, требующие оказания первой помощи и мероприятия по оказанию первой помощи;</w:t>
      </w:r>
    </w:p>
    <w:p w:rsidR="00B964EB" w:rsidRPr="006D19AA" w:rsidRDefault="00B964EB" w:rsidP="00F10625">
      <w:pPr>
        <w:widowControl w:val="0"/>
        <w:spacing w:line="360" w:lineRule="auto"/>
        <w:ind w:left="708" w:firstLine="1"/>
        <w:jc w:val="both"/>
        <w:rPr>
          <w:rFonts w:eastAsia="OfficinaSansBoldITC"/>
          <w:sz w:val="28"/>
          <w:szCs w:val="28"/>
        </w:rPr>
      </w:pPr>
      <w:r w:rsidRPr="006D19AA">
        <w:rPr>
          <w:rFonts w:eastAsia="OfficinaSansBoldITC"/>
          <w:sz w:val="28"/>
          <w:szCs w:val="28"/>
        </w:rPr>
        <w:t>анализировать универсальный алгоритм оказания первой помощи; характеризовать назначение и состав аптечки первой помощи;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действий при оказании первой помощи в различных ситуациях;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приёмы психологической поддержки пострадавшего;</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w:t>
      </w:r>
      <w:r w:rsidR="00AB6985">
        <w:rPr>
          <w:bCs/>
          <w:sz w:val="28"/>
          <w:szCs w:val="28"/>
        </w:rPr>
        <w:t>9</w:t>
      </w:r>
      <w:r w:rsidR="00124739">
        <w:rPr>
          <w:bCs/>
          <w:sz w:val="28"/>
          <w:szCs w:val="28"/>
        </w:rPr>
        <w:t xml:space="preserve">. </w:t>
      </w:r>
      <w:r w:rsidR="00124739">
        <w:rPr>
          <w:sz w:val="28"/>
          <w:szCs w:val="28"/>
        </w:rPr>
        <w:t>Предметные результаты по модулю</w:t>
      </w:r>
      <w:r w:rsidR="00124739" w:rsidRPr="00124739">
        <w:rPr>
          <w:sz w:val="28"/>
          <w:szCs w:val="28"/>
        </w:rPr>
        <w:t xml:space="preserve"> № </w:t>
      </w:r>
      <w:r w:rsidR="00AB6985">
        <w:rPr>
          <w:sz w:val="28"/>
          <w:szCs w:val="28"/>
        </w:rPr>
        <w:t>9</w:t>
      </w:r>
      <w:r w:rsidR="00124739" w:rsidRPr="00124739">
        <w:rPr>
          <w:sz w:val="28"/>
          <w:szCs w:val="28"/>
        </w:rPr>
        <w:t xml:space="preserve"> «Безопасность в социуме»: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общение и объяснять его значение для человека;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признаки и анализировать способы эффективного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и выработать навыки соблюдения правил безопасной межличностной коммуникации и комфортного взаимодействия в группе;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признаки конструктивного и деструктивного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«конфликт» и характеризовать стадии его развития, факторы и причины развития;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условия и ситуации возникновения межличностных и групповых конфликтов;</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безопасные и эффективные способы избегания и разрешения конфликтных ситуаций;</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безопасного поведения для снижения риска конфликта и безопасных действий при его опасных проявлениях;</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характеризовать способ разрешения конфликта с помощью третьей стороны </w:t>
      </w:r>
      <w:r w:rsidRPr="006D19AA">
        <w:rPr>
          <w:rFonts w:eastAsia="OfficinaSansBoldITC"/>
          <w:sz w:val="28"/>
          <w:szCs w:val="28"/>
        </w:rPr>
        <w:lastRenderedPageBreak/>
        <w:t>(медиатора);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опасные формы проявления конфликта: агрессия, домашнее насилие и буллинг;</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манипуляции в ходе межличностного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манипуляций и анализировать способы противостояния ей;</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анализировать способы защиты от них;</w:t>
      </w:r>
    </w:p>
    <w:p w:rsidR="00E000F2"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современные молодёжные увлечения и опасности, связанные с ними, раскрывать правила безопасного поведения;</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выработать навыки безопасно</w:t>
      </w:r>
      <w:r w:rsidR="00E000F2">
        <w:rPr>
          <w:rFonts w:eastAsia="OfficinaSansBoldITC"/>
          <w:sz w:val="28"/>
          <w:szCs w:val="28"/>
        </w:rPr>
        <w:t>го поведения</w:t>
      </w:r>
      <w:r w:rsidRPr="00124739">
        <w:rPr>
          <w:rFonts w:eastAsia="OfficinaSansBoldITC"/>
          <w:sz w:val="28"/>
          <w:szCs w:val="28"/>
        </w:rPr>
        <w:t xml:space="preserve"> </w:t>
      </w:r>
      <w:r w:rsidR="00E000F2">
        <w:rPr>
          <w:rFonts w:eastAsia="OfficinaSansBoldITC"/>
          <w:sz w:val="28"/>
          <w:szCs w:val="28"/>
        </w:rPr>
        <w:t xml:space="preserve">при </w:t>
      </w:r>
      <w:r w:rsidRPr="00124739">
        <w:rPr>
          <w:rFonts w:eastAsia="OfficinaSansBoldITC"/>
          <w:sz w:val="28"/>
          <w:szCs w:val="28"/>
        </w:rPr>
        <w:t>коммуникации с незнакомыми людьми;</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AB6985" w:rsidRPr="00124739">
        <w:rPr>
          <w:rFonts w:eastAsia="Times New Roman"/>
          <w:bCs/>
          <w:kern w:val="0"/>
          <w:sz w:val="28"/>
          <w:szCs w:val="28"/>
        </w:rPr>
        <w:t>.4</w:t>
      </w:r>
      <w:r w:rsidR="00AB6985" w:rsidRPr="00124739">
        <w:rPr>
          <w:bCs/>
          <w:sz w:val="28"/>
          <w:szCs w:val="28"/>
        </w:rPr>
        <w:t>.5.3</w:t>
      </w:r>
      <w:r w:rsidR="00AB6985">
        <w:rPr>
          <w:bCs/>
          <w:sz w:val="28"/>
          <w:szCs w:val="28"/>
        </w:rPr>
        <w:t xml:space="preserve">.10. </w:t>
      </w:r>
      <w:r w:rsidR="00AB6985">
        <w:rPr>
          <w:sz w:val="28"/>
          <w:szCs w:val="28"/>
        </w:rPr>
        <w:t>Предметные результаты по модулю</w:t>
      </w:r>
      <w:r w:rsidR="00AB6985" w:rsidRPr="00124739">
        <w:rPr>
          <w:sz w:val="28"/>
          <w:szCs w:val="28"/>
        </w:rPr>
        <w:t xml:space="preserve"> № 1</w:t>
      </w:r>
      <w:r w:rsidR="00AB6985">
        <w:rPr>
          <w:sz w:val="28"/>
          <w:szCs w:val="28"/>
        </w:rPr>
        <w:t>0</w:t>
      </w:r>
      <w:r w:rsidR="00AB6985" w:rsidRPr="00124739">
        <w:rPr>
          <w:sz w:val="28"/>
          <w:szCs w:val="28"/>
        </w:rPr>
        <w:t xml:space="preserve"> </w:t>
      </w:r>
      <w:r w:rsidR="00124739" w:rsidRPr="00124739">
        <w:rPr>
          <w:sz w:val="28"/>
          <w:szCs w:val="28"/>
        </w:rPr>
        <w:t>«</w:t>
      </w:r>
      <w:r w:rsidR="00124739" w:rsidRPr="00124739">
        <w:rPr>
          <w:rFonts w:eastAsia="OfficinaSansBoldITC"/>
          <w:sz w:val="28"/>
          <w:szCs w:val="28"/>
        </w:rPr>
        <w:t>Безопасность в информационном пространстве</w:t>
      </w:r>
      <w:r w:rsidR="00124739" w:rsidRPr="00124739">
        <w:rPr>
          <w:sz w:val="28"/>
          <w:szCs w:val="28"/>
        </w:rPr>
        <w:t>»:</w:t>
      </w:r>
    </w:p>
    <w:p w:rsidR="00E000F2" w:rsidRPr="00332ABE"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«цифровая среда», её характеристики и приводить примеры информационных и компьютерных угроз;</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объяснять положительные возможности цифровой среды;</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характеризовать риски и угрозы при использовании Интернета;</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анализировать общие принципы безопасного поведения, необходимые для предупреждения возникновения опасных ситуаций в личном цифровом пространстве;</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характеризовать опасные явления цифровой среды;</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анализировать вредоносные программы и приложения и их разновидности;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кибергигиены для предупреждения возникновения опасных ситуаций в цифровой среде;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характеризовать основные виды опасного и запрещённого контента в </w:t>
      </w:r>
      <w:r w:rsidRPr="006D19AA">
        <w:rPr>
          <w:rFonts w:eastAsia="OfficinaSansBoldITC"/>
          <w:sz w:val="28"/>
          <w:szCs w:val="28"/>
        </w:rPr>
        <w:lastRenderedPageBreak/>
        <w:t>Интернете и характеризовать его признаки;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опасностей при использовании Интернета;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противоправные действия в Интернете;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деструктивные течения в Интернете, их признаки и опасности;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AB6985" w:rsidRPr="00124739">
        <w:rPr>
          <w:rFonts w:eastAsia="Times New Roman"/>
          <w:bCs/>
          <w:kern w:val="0"/>
          <w:sz w:val="28"/>
          <w:szCs w:val="28"/>
        </w:rPr>
        <w:t>.4</w:t>
      </w:r>
      <w:r w:rsidR="00AB6985" w:rsidRPr="00124739">
        <w:rPr>
          <w:bCs/>
          <w:sz w:val="28"/>
          <w:szCs w:val="28"/>
        </w:rPr>
        <w:t>.5.3</w:t>
      </w:r>
      <w:r w:rsidR="00AB6985">
        <w:rPr>
          <w:bCs/>
          <w:sz w:val="28"/>
          <w:szCs w:val="28"/>
        </w:rPr>
        <w:t xml:space="preserve">.11. </w:t>
      </w:r>
      <w:r w:rsidR="00AB6985">
        <w:rPr>
          <w:sz w:val="28"/>
          <w:szCs w:val="28"/>
        </w:rPr>
        <w:t>Предметные результаты по модулю</w:t>
      </w:r>
      <w:r w:rsidR="00AB6985" w:rsidRPr="00124739">
        <w:rPr>
          <w:sz w:val="28"/>
          <w:szCs w:val="28"/>
        </w:rPr>
        <w:t xml:space="preserve"> № 1</w:t>
      </w:r>
      <w:r w:rsidR="00AB6985">
        <w:rPr>
          <w:sz w:val="28"/>
          <w:szCs w:val="28"/>
        </w:rPr>
        <w:t>1</w:t>
      </w:r>
      <w:r w:rsidR="00AB6985" w:rsidRPr="00124739">
        <w:rPr>
          <w:sz w:val="28"/>
          <w:szCs w:val="28"/>
        </w:rPr>
        <w:t xml:space="preserve"> </w:t>
      </w:r>
      <w:r w:rsidR="00124739" w:rsidRPr="00124739">
        <w:rPr>
          <w:sz w:val="28"/>
          <w:szCs w:val="28"/>
        </w:rPr>
        <w:t>«</w:t>
      </w:r>
      <w:r w:rsidR="00124739" w:rsidRPr="00124739">
        <w:rPr>
          <w:rFonts w:eastAsia="OfficinaSansBoldITC"/>
          <w:sz w:val="28"/>
          <w:szCs w:val="28"/>
        </w:rPr>
        <w:t>Основы противодействия экстремизму и терроризму</w:t>
      </w:r>
      <w:r w:rsidR="00124739" w:rsidRPr="00124739">
        <w:rPr>
          <w:sz w:val="28"/>
          <w:szCs w:val="28"/>
        </w:rPr>
        <w:t>»:</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цели и формы проявления террористических актов, характеризовать их последствия;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основы общественно-государственной системы, роль личности в противодействии экстремизму и терроризму;</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уровни террористической опасности и цели контртеррористической операции;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признаки вовлечения в террористическую деятельность;</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антитеррористического поведения и безопасных действий при обнаружении признаков вербовки;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признаки угроз и подготовки различных форм терактов, объяснять признаки подозрительных предметов;</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их обнаружении;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правила безопасного поведения в условиях совершения теракта;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990C72" w:rsidRDefault="00DB12D6" w:rsidP="00F10625">
      <w:pPr>
        <w:widowControl w:val="0"/>
        <w:spacing w:line="360" w:lineRule="auto"/>
        <w:ind w:firstLine="709"/>
        <w:jc w:val="both"/>
        <w:rPr>
          <w:sz w:val="28"/>
          <w:szCs w:val="28"/>
        </w:rPr>
      </w:pPr>
      <w:r>
        <w:rPr>
          <w:rFonts w:eastAsia="Times New Roman"/>
          <w:bCs/>
          <w:kern w:val="0"/>
          <w:sz w:val="28"/>
          <w:szCs w:val="28"/>
        </w:rPr>
        <w:t>122</w:t>
      </w:r>
      <w:r w:rsidR="00921AFA" w:rsidRPr="00124739">
        <w:rPr>
          <w:rFonts w:eastAsia="Times New Roman"/>
          <w:bCs/>
          <w:kern w:val="0"/>
          <w:sz w:val="28"/>
          <w:szCs w:val="28"/>
        </w:rPr>
        <w:t>.4</w:t>
      </w:r>
      <w:r w:rsidR="00921AFA" w:rsidRPr="00124739">
        <w:rPr>
          <w:bCs/>
          <w:sz w:val="28"/>
          <w:szCs w:val="28"/>
        </w:rPr>
        <w:t xml:space="preserve">.5.4. </w:t>
      </w:r>
      <w:r w:rsidR="00990C72" w:rsidRPr="00124739">
        <w:rPr>
          <w:sz w:val="28"/>
          <w:szCs w:val="28"/>
        </w:rPr>
        <w:t>Образовательная организация вправе самостоятельно определять последовательность для освоения обучающимися модулей ОБЗР.</w:t>
      </w:r>
    </w:p>
    <w:p w:rsidR="00C50245" w:rsidRPr="005A758B" w:rsidRDefault="00C50245" w:rsidP="00C50245">
      <w:pPr>
        <w:ind w:firstLine="709"/>
        <w:jc w:val="both"/>
        <w:rPr>
          <w:rFonts w:eastAsia="Times New Roman"/>
          <w:b/>
          <w:sz w:val="28"/>
          <w:szCs w:val="24"/>
        </w:rPr>
      </w:pPr>
      <w:r w:rsidRPr="005A758B">
        <w:rPr>
          <w:rFonts w:eastAsia="Times New Roman"/>
          <w:b/>
          <w:sz w:val="28"/>
          <w:szCs w:val="24"/>
        </w:rPr>
        <w:t>Специальные результаты:</w:t>
      </w:r>
    </w:p>
    <w:p w:rsidR="00C50245" w:rsidRPr="002610B0" w:rsidRDefault="00C50245" w:rsidP="005A758B">
      <w:pPr>
        <w:pStyle w:val="af7"/>
        <w:numPr>
          <w:ilvl w:val="0"/>
          <w:numId w:val="37"/>
        </w:numPr>
        <w:suppressAutoHyphens w:val="0"/>
        <w:spacing w:line="360" w:lineRule="auto"/>
        <w:ind w:left="0" w:firstLine="709"/>
        <w:jc w:val="both"/>
        <w:rPr>
          <w:rFonts w:eastAsia="Times New Roman"/>
          <w:sz w:val="28"/>
          <w:szCs w:val="24"/>
        </w:rPr>
      </w:pPr>
      <w:r w:rsidRPr="002610B0">
        <w:rPr>
          <w:rFonts w:eastAsia="Times New Roman"/>
          <w:sz w:val="28"/>
          <w:szCs w:val="24"/>
        </w:rPr>
        <w:t>владение правилами безопасного самостоятельного передвижения в закрытом и открытом пространстве</w:t>
      </w:r>
      <w:r>
        <w:rPr>
          <w:rFonts w:eastAsia="Times New Roman"/>
          <w:sz w:val="28"/>
          <w:szCs w:val="24"/>
        </w:rPr>
        <w:t>,</w:t>
      </w:r>
      <w:r w:rsidRPr="002610B0">
        <w:rPr>
          <w:rFonts w:eastAsia="Times New Roman"/>
          <w:sz w:val="28"/>
          <w:szCs w:val="24"/>
        </w:rPr>
        <w:t xml:space="preserve"> </w:t>
      </w:r>
      <w:r>
        <w:rPr>
          <w:rFonts w:eastAsia="Times New Roman"/>
          <w:sz w:val="28"/>
          <w:szCs w:val="24"/>
        </w:rPr>
        <w:t>а также безопасного поведения в социуме и природе в условиях слабовидения</w:t>
      </w:r>
      <w:r w:rsidRPr="002610B0">
        <w:rPr>
          <w:rFonts w:eastAsia="Times New Roman"/>
          <w:sz w:val="28"/>
          <w:szCs w:val="24"/>
        </w:rPr>
        <w:t>;</w:t>
      </w:r>
    </w:p>
    <w:p w:rsidR="00C50245" w:rsidRDefault="00C50245" w:rsidP="005A758B">
      <w:pPr>
        <w:pStyle w:val="af7"/>
        <w:numPr>
          <w:ilvl w:val="0"/>
          <w:numId w:val="37"/>
        </w:numPr>
        <w:suppressAutoHyphens w:val="0"/>
        <w:spacing w:line="360" w:lineRule="auto"/>
        <w:ind w:left="0" w:firstLine="709"/>
        <w:jc w:val="both"/>
        <w:rPr>
          <w:rFonts w:eastAsia="Times New Roman"/>
          <w:sz w:val="28"/>
          <w:szCs w:val="24"/>
        </w:rPr>
      </w:pPr>
      <w:r w:rsidRPr="002610B0">
        <w:rPr>
          <w:rFonts w:eastAsia="Times New Roman"/>
          <w:sz w:val="28"/>
          <w:szCs w:val="24"/>
        </w:rPr>
        <w:t>владение правилами безопасного пользования различными видами тран</w:t>
      </w:r>
      <w:r>
        <w:rPr>
          <w:rFonts w:eastAsia="Times New Roman"/>
          <w:sz w:val="28"/>
          <w:szCs w:val="24"/>
        </w:rPr>
        <w:t>спорта в условиях слабовидения;</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понимать и описывать свое местоположение по признакам, воспринимаемым с помощью нарушенного зрения и всех анализаторов;</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в</w:t>
      </w:r>
      <w:r w:rsidR="00C50245">
        <w:rPr>
          <w:rFonts w:eastAsia="Times New Roman"/>
          <w:sz w:val="28"/>
          <w:szCs w:val="24"/>
        </w:rPr>
        <w:t>ладение навыком перехода дороги в условиях слабовидения;</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определять и правильно квалифицировать природные и бытовые опасности с помощью нарушенного зрения и всех анализаторов;</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в</w:t>
      </w:r>
      <w:r w:rsidR="00C50245">
        <w:rPr>
          <w:rFonts w:eastAsia="Times New Roman"/>
          <w:sz w:val="28"/>
          <w:szCs w:val="24"/>
        </w:rPr>
        <w:t>ладение навыками безопасного бытового поведения в условиях слабовидения;</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предотвращать возникновение конфликтных ситуаций, обусловленных нарушением зрения и конструктивно их разрешать;</w:t>
      </w:r>
    </w:p>
    <w:p w:rsidR="00C50245" w:rsidRPr="002610B0"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своевременно обнаруживать, правильно квалифицировать, предотвращать и устранять информационные и электронные угрозы на основе применения тифлоинформационных технологий, а также ци</w:t>
      </w:r>
      <w:r>
        <w:rPr>
          <w:rFonts w:eastAsia="Times New Roman"/>
          <w:sz w:val="28"/>
          <w:szCs w:val="24"/>
        </w:rPr>
        <w:t>фровых тифлотехнических средств.</w:t>
      </w:r>
    </w:p>
    <w:p w:rsidR="00C50245" w:rsidRDefault="00C50245" w:rsidP="00C50245">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213A35" w:rsidRDefault="00213A35" w:rsidP="005B4ED1">
      <w:pPr>
        <w:widowControl w:val="0"/>
        <w:spacing w:line="348" w:lineRule="auto"/>
        <w:ind w:firstLine="709"/>
        <w:jc w:val="both"/>
        <w:rPr>
          <w:sz w:val="28"/>
          <w:szCs w:val="28"/>
        </w:rPr>
        <w:sectPr w:rsidR="00213A35" w:rsidSect="00446EA4">
          <w:headerReference w:type="even" r:id="rId9"/>
          <w:headerReference w:type="default" r:id="rId10"/>
          <w:headerReference w:type="first" r:id="rId11"/>
          <w:pgSz w:w="11906" w:h="16838" w:code="9"/>
          <w:pgMar w:top="1134" w:right="567" w:bottom="1134" w:left="1134" w:header="567" w:footer="567" w:gutter="0"/>
          <w:pgNumType w:start="1"/>
          <w:cols w:space="720"/>
          <w:formProt w:val="0"/>
          <w:titlePg/>
          <w:docGrid w:linePitch="272"/>
        </w:sectPr>
      </w:pPr>
    </w:p>
    <w:p w:rsidR="00CB6FD7" w:rsidRDefault="00DB12D6" w:rsidP="005B4ED1">
      <w:pPr>
        <w:widowControl w:val="0"/>
        <w:ind w:firstLine="567"/>
        <w:jc w:val="both"/>
        <w:rPr>
          <w:b/>
          <w:bCs/>
          <w:sz w:val="28"/>
          <w:szCs w:val="28"/>
        </w:rPr>
      </w:pPr>
      <w:r>
        <w:rPr>
          <w:rFonts w:eastAsia="Times New Roman"/>
          <w:b/>
          <w:bCs/>
          <w:kern w:val="0"/>
          <w:sz w:val="28"/>
          <w:szCs w:val="28"/>
        </w:rPr>
        <w:lastRenderedPageBreak/>
        <w:t>122</w:t>
      </w:r>
      <w:r w:rsidR="00CB6FD7" w:rsidRPr="00EB4F63">
        <w:rPr>
          <w:rFonts w:eastAsia="Times New Roman"/>
          <w:b/>
          <w:bCs/>
          <w:kern w:val="0"/>
          <w:sz w:val="28"/>
          <w:szCs w:val="28"/>
        </w:rPr>
        <w:t>.5</w:t>
      </w:r>
      <w:r w:rsidR="00CB6FD7" w:rsidRPr="00EB4F63">
        <w:rPr>
          <w:b/>
          <w:bCs/>
          <w:sz w:val="28"/>
          <w:szCs w:val="28"/>
        </w:rPr>
        <w:t>. Тематическое планирование.</w:t>
      </w:r>
    </w:p>
    <w:p w:rsidR="00EB4F63" w:rsidRPr="00EB4F63" w:rsidRDefault="00EB4F63" w:rsidP="005B4ED1">
      <w:pPr>
        <w:widowControl w:val="0"/>
        <w:ind w:firstLine="567"/>
        <w:jc w:val="both"/>
        <w:rPr>
          <w:b/>
          <w:sz w:val="28"/>
          <w:szCs w:val="28"/>
        </w:rPr>
      </w:pPr>
    </w:p>
    <w:tbl>
      <w:tblPr>
        <w:tblStyle w:val="1a"/>
        <w:tblW w:w="5130" w:type="pct"/>
        <w:tblInd w:w="107" w:type="dxa"/>
        <w:tblLayout w:type="fixed"/>
        <w:tblLook w:val="04A0" w:firstRow="1" w:lastRow="0" w:firstColumn="1" w:lastColumn="0" w:noHBand="0" w:noVBand="1"/>
      </w:tblPr>
      <w:tblGrid>
        <w:gridCol w:w="786"/>
        <w:gridCol w:w="194"/>
        <w:gridCol w:w="2312"/>
        <w:gridCol w:w="46"/>
        <w:gridCol w:w="194"/>
        <w:gridCol w:w="1432"/>
        <w:gridCol w:w="4663"/>
        <w:gridCol w:w="5543"/>
      </w:tblGrid>
      <w:tr w:rsidR="00CB6FD7" w:rsidRPr="006D19AA" w:rsidTr="00937870">
        <w:tc>
          <w:tcPr>
            <w:tcW w:w="259" w:type="pct"/>
            <w:vAlign w:val="center"/>
            <w:hideMark/>
          </w:tcPr>
          <w:p w:rsidR="00CB6FD7" w:rsidRPr="00330CC4" w:rsidRDefault="00CB6FD7" w:rsidP="005B4ED1">
            <w:pPr>
              <w:widowControl w:val="0"/>
              <w:suppressAutoHyphens/>
              <w:jc w:val="center"/>
              <w:rPr>
                <w:sz w:val="28"/>
                <w:szCs w:val="28"/>
              </w:rPr>
            </w:pPr>
            <w:r w:rsidRPr="006D19AA">
              <w:rPr>
                <w:sz w:val="28"/>
                <w:szCs w:val="28"/>
              </w:rPr>
              <w:t>№ п/п</w:t>
            </w:r>
          </w:p>
        </w:tc>
        <w:tc>
          <w:tcPr>
            <w:tcW w:w="826" w:type="pct"/>
            <w:gridSpan w:val="2"/>
            <w:vAlign w:val="center"/>
            <w:hideMark/>
          </w:tcPr>
          <w:p w:rsidR="00CB6FD7" w:rsidRPr="006D19AA" w:rsidRDefault="00CB6FD7" w:rsidP="005B4ED1">
            <w:pPr>
              <w:widowControl w:val="0"/>
              <w:tabs>
                <w:tab w:val="left" w:pos="1735"/>
              </w:tabs>
              <w:suppressAutoHyphens/>
              <w:ind w:left="-108"/>
              <w:jc w:val="center"/>
              <w:rPr>
                <w:bCs/>
                <w:kern w:val="32"/>
                <w:sz w:val="28"/>
                <w:szCs w:val="28"/>
              </w:rPr>
            </w:pPr>
            <w:r w:rsidRPr="006D19AA">
              <w:rPr>
                <w:bCs/>
                <w:kern w:val="32"/>
                <w:sz w:val="28"/>
                <w:szCs w:val="28"/>
              </w:rPr>
              <w:t>Наименование разделов и тем учебного предмета</w:t>
            </w:r>
          </w:p>
        </w:tc>
        <w:tc>
          <w:tcPr>
            <w:tcW w:w="551" w:type="pct"/>
            <w:gridSpan w:val="3"/>
            <w:vAlign w:val="center"/>
          </w:tcPr>
          <w:p w:rsidR="00CB6FD7" w:rsidRPr="00330CC4" w:rsidRDefault="00CB6FD7" w:rsidP="005B4ED1">
            <w:pPr>
              <w:widowControl w:val="0"/>
              <w:suppressAutoHyphens/>
              <w:jc w:val="center"/>
              <w:rPr>
                <w:sz w:val="28"/>
                <w:szCs w:val="28"/>
              </w:rPr>
            </w:pPr>
            <w:r w:rsidRPr="006D19AA">
              <w:rPr>
                <w:bCs/>
                <w:kern w:val="32"/>
                <w:sz w:val="28"/>
                <w:szCs w:val="28"/>
              </w:rPr>
              <w:t>Количество часов</w:t>
            </w:r>
          </w:p>
        </w:tc>
        <w:tc>
          <w:tcPr>
            <w:tcW w:w="1537" w:type="pct"/>
            <w:vAlign w:val="center"/>
            <w:hideMark/>
          </w:tcPr>
          <w:p w:rsidR="00CB6FD7" w:rsidRPr="006D19AA" w:rsidRDefault="00CB6FD7" w:rsidP="005B4ED1">
            <w:pPr>
              <w:widowControl w:val="0"/>
              <w:suppressAutoHyphens/>
              <w:jc w:val="center"/>
              <w:rPr>
                <w:bCs/>
                <w:kern w:val="32"/>
                <w:sz w:val="28"/>
                <w:szCs w:val="28"/>
              </w:rPr>
            </w:pPr>
            <w:r w:rsidRPr="006D19AA">
              <w:rPr>
                <w:bCs/>
                <w:kern w:val="32"/>
                <w:sz w:val="28"/>
                <w:szCs w:val="28"/>
              </w:rPr>
              <w:t>Программное содержание</w:t>
            </w:r>
          </w:p>
        </w:tc>
        <w:tc>
          <w:tcPr>
            <w:tcW w:w="1827" w:type="pct"/>
            <w:vAlign w:val="center"/>
            <w:hideMark/>
          </w:tcPr>
          <w:p w:rsidR="00CB6FD7" w:rsidRPr="00330CC4" w:rsidRDefault="00CB6FD7" w:rsidP="005B4ED1">
            <w:pPr>
              <w:widowControl w:val="0"/>
              <w:suppressAutoHyphens/>
              <w:jc w:val="center"/>
              <w:rPr>
                <w:sz w:val="28"/>
                <w:szCs w:val="28"/>
              </w:rPr>
            </w:pPr>
            <w:r w:rsidRPr="006D19AA">
              <w:rPr>
                <w:sz w:val="28"/>
                <w:szCs w:val="28"/>
              </w:rPr>
              <w:t>Основные виды деятельности обучающихся</w:t>
            </w:r>
          </w:p>
        </w:tc>
      </w:tr>
      <w:tr w:rsidR="00CB6FD7" w:rsidRPr="006D19AA" w:rsidTr="00213A35">
        <w:tc>
          <w:tcPr>
            <w:tcW w:w="5000" w:type="pct"/>
            <w:gridSpan w:val="8"/>
            <w:vAlign w:val="center"/>
          </w:tcPr>
          <w:p w:rsidR="00CB6FD7" w:rsidRPr="00330CC4" w:rsidRDefault="00CB6FD7" w:rsidP="005B4ED1">
            <w:pPr>
              <w:widowControl w:val="0"/>
              <w:suppressAutoHyphens/>
              <w:jc w:val="both"/>
              <w:rPr>
                <w:b/>
                <w:sz w:val="28"/>
                <w:szCs w:val="28"/>
              </w:rPr>
            </w:pPr>
            <w:r w:rsidRPr="006D19AA">
              <w:rPr>
                <w:b/>
                <w:sz w:val="28"/>
                <w:szCs w:val="28"/>
              </w:rPr>
              <w:t>Модуль № 1. «</w:t>
            </w:r>
            <w:r w:rsidRPr="006D19AA">
              <w:rPr>
                <w:rFonts w:eastAsia="OfficinaSansBoldITC"/>
                <w:b/>
                <w:sz w:val="28"/>
                <w:szCs w:val="28"/>
              </w:rPr>
              <w:t>Безопасное и устойчивое развитие личности, общества, государства</w:t>
            </w:r>
            <w:r w:rsidRPr="006D19AA">
              <w:rPr>
                <w:b/>
                <w:sz w:val="28"/>
                <w:szCs w:val="28"/>
              </w:rPr>
              <w:t>»</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t>1.1</w:t>
            </w:r>
          </w:p>
        </w:tc>
        <w:tc>
          <w:tcPr>
            <w:tcW w:w="826" w:type="pct"/>
            <w:gridSpan w:val="2"/>
          </w:tcPr>
          <w:p w:rsidR="00CB6FD7" w:rsidRPr="006D19AA" w:rsidRDefault="00CB6FD7" w:rsidP="005B4ED1">
            <w:pPr>
              <w:widowControl w:val="0"/>
              <w:ind w:right="-140"/>
              <w:jc w:val="both"/>
              <w:rPr>
                <w:bCs/>
                <w:kern w:val="32"/>
                <w:sz w:val="28"/>
                <w:szCs w:val="28"/>
              </w:rPr>
            </w:pPr>
            <w:r w:rsidRPr="006D19AA">
              <w:rPr>
                <w:bCs/>
                <w:kern w:val="32"/>
                <w:sz w:val="28"/>
                <w:szCs w:val="28"/>
              </w:rPr>
              <w:t>Роль безопасности в жизни человека, общества, государства</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tcPr>
          <w:p w:rsidR="00CB6FD7" w:rsidRPr="00330CC4" w:rsidRDefault="00CB6FD7" w:rsidP="005B4ED1">
            <w:pPr>
              <w:widowControl w:val="0"/>
              <w:jc w:val="both"/>
              <w:rPr>
                <w:sz w:val="28"/>
                <w:szCs w:val="28"/>
              </w:rPr>
            </w:pPr>
            <w:r w:rsidRPr="006D19AA">
              <w:rPr>
                <w:sz w:val="28"/>
                <w:szCs w:val="28"/>
              </w:rPr>
              <w:t>Фундаментальные ценности и принципы, формирующие основы российского общества, безопасности страны, закрепленные в Конституции РФ.</w:t>
            </w:r>
          </w:p>
          <w:p w:rsidR="00CB6FD7" w:rsidRPr="00330CC4" w:rsidRDefault="00CB6FD7" w:rsidP="005B4ED1">
            <w:pPr>
              <w:widowControl w:val="0"/>
              <w:suppressAutoHyphens/>
              <w:jc w:val="both"/>
              <w:rPr>
                <w:sz w:val="28"/>
                <w:szCs w:val="28"/>
              </w:rPr>
            </w:pPr>
            <w:r w:rsidRPr="006D19AA">
              <w:rPr>
                <w:sz w:val="28"/>
                <w:szCs w:val="28"/>
              </w:rPr>
              <w:t>Стратегия национальной безопасности. Национальные интересы и угрозы национальной безопасности.</w:t>
            </w:r>
          </w:p>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jc w:val="both"/>
              <w:rPr>
                <w:sz w:val="28"/>
                <w:szCs w:val="28"/>
              </w:rPr>
            </w:pPr>
            <w:r w:rsidRPr="006D19AA">
              <w:rPr>
                <w:sz w:val="28"/>
                <w:szCs w:val="28"/>
              </w:rPr>
              <w:t>Объясняют значение Конституции РФ.</w:t>
            </w:r>
          </w:p>
          <w:p w:rsidR="00CB6FD7" w:rsidRPr="00330CC4" w:rsidRDefault="00CB6FD7" w:rsidP="005B4ED1">
            <w:pPr>
              <w:widowControl w:val="0"/>
              <w:suppressAutoHyphens/>
              <w:jc w:val="both"/>
              <w:rPr>
                <w:sz w:val="28"/>
                <w:szCs w:val="28"/>
              </w:rPr>
            </w:pPr>
            <w:r w:rsidRPr="006D19AA">
              <w:rPr>
                <w:sz w:val="28"/>
                <w:szCs w:val="28"/>
              </w:rPr>
              <w:t>Раскрывают содержание 2, 4, 20, 41, 42, 58,59 статей Конституции РФ. Поясняют их значение для личности и общества.</w:t>
            </w:r>
          </w:p>
          <w:p w:rsidR="00CB6FD7" w:rsidRPr="00330CC4" w:rsidRDefault="00CB6FD7" w:rsidP="005B4ED1">
            <w:pPr>
              <w:widowControl w:val="0"/>
              <w:suppressAutoHyphens/>
              <w:jc w:val="both"/>
              <w:rPr>
                <w:sz w:val="28"/>
                <w:szCs w:val="28"/>
              </w:rPr>
            </w:pPr>
            <w:r w:rsidRPr="006D19AA">
              <w:rPr>
                <w:sz w:val="28"/>
                <w:szCs w:val="28"/>
              </w:rPr>
              <w:t>Объясняют значение Стратегии национальной безопасности.</w:t>
            </w:r>
          </w:p>
          <w:p w:rsidR="00CB6FD7" w:rsidRPr="00330CC4" w:rsidRDefault="00CB6FD7" w:rsidP="005B4ED1">
            <w:pPr>
              <w:widowControl w:val="0"/>
              <w:suppressAutoHyphens/>
              <w:jc w:val="both"/>
              <w:rPr>
                <w:sz w:val="28"/>
                <w:szCs w:val="28"/>
              </w:rPr>
            </w:pPr>
            <w:r w:rsidRPr="006D19AA">
              <w:rPr>
                <w:sz w:val="28"/>
                <w:szCs w:val="28"/>
              </w:rPr>
              <w:t>Раскрывают понятия «национальные интересы» и «угрозы национальной безопасности.</w:t>
            </w:r>
          </w:p>
          <w:p w:rsidR="00CB6FD7" w:rsidRPr="00330CC4" w:rsidRDefault="00CB6FD7" w:rsidP="005B4ED1">
            <w:pPr>
              <w:widowControl w:val="0"/>
              <w:suppressAutoHyphens/>
              <w:jc w:val="both"/>
              <w:rPr>
                <w:sz w:val="28"/>
                <w:szCs w:val="28"/>
              </w:rPr>
            </w:pPr>
            <w:r w:rsidRPr="006D19AA">
              <w:rPr>
                <w:sz w:val="28"/>
                <w:szCs w:val="28"/>
              </w:rPr>
              <w:t>Приводят примеры.</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t>1.2</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 xml:space="preserve">Чрезвычайные </w:t>
            </w:r>
            <w:bookmarkStart w:id="20" w:name="_Hlk148724577"/>
            <w:r w:rsidRPr="006D19AA">
              <w:rPr>
                <w:bCs/>
                <w:kern w:val="32"/>
                <w:sz w:val="28"/>
                <w:szCs w:val="28"/>
              </w:rPr>
              <w:t>ситуации природного, техногенного и биолого-социального характера. Мероприятия по оповещению и защите населения при ЧС и возникновении угроз военного характера</w:t>
            </w:r>
            <w:bookmarkEnd w:id="20"/>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tcPr>
          <w:p w:rsidR="00CB6FD7" w:rsidRPr="006D19AA" w:rsidRDefault="00CB6FD7" w:rsidP="005B4ED1">
            <w:pPr>
              <w:widowControl w:val="0"/>
              <w:ind w:left="45"/>
              <w:jc w:val="both"/>
              <w:rPr>
                <w:bCs/>
                <w:kern w:val="32"/>
                <w:sz w:val="28"/>
                <w:szCs w:val="28"/>
              </w:rPr>
            </w:pPr>
            <w:r w:rsidRPr="006D19AA">
              <w:rPr>
                <w:bCs/>
                <w:kern w:val="32"/>
                <w:sz w:val="28"/>
                <w:szCs w:val="28"/>
              </w:rPr>
              <w:t>Чрезвычайные ситуации природного, техногенного и биолого-социального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Информирование и оповещение населения о чрезвычайных ситуациях, система ОКСИОН.</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История развития гражданской обороны России.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Сигнал «Внимание всем!», порядок</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действий населения при его получении, в том числе при авариях с выбросом химических и радиоактивных веществ.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Средства индивидуальной и коллективной защиты населения, </w:t>
            </w:r>
            <w:r w:rsidRPr="006D19AA">
              <w:rPr>
                <w:bCs/>
                <w:kern w:val="32"/>
                <w:sz w:val="28"/>
                <w:szCs w:val="28"/>
              </w:rPr>
              <w:lastRenderedPageBreak/>
              <w:t>порядок пользования фильтрующим противогазом.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Эвакуация населения в условиях чрезвычайных ситуаций, порядок действий населения при объявлении эвакуации</w:t>
            </w:r>
          </w:p>
          <w:p w:rsidR="00CB6FD7" w:rsidRPr="006D19AA" w:rsidRDefault="00CB6FD7" w:rsidP="005B4ED1">
            <w:pPr>
              <w:widowControl w:val="0"/>
              <w:tabs>
                <w:tab w:val="left" w:pos="971"/>
              </w:tabs>
              <w:suppressAutoHyphens/>
              <w:jc w:val="both"/>
              <w:rPr>
                <w:bCs/>
                <w:kern w:val="32"/>
                <w:sz w:val="28"/>
                <w:szCs w:val="28"/>
              </w:rPr>
            </w:pP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классификацию чрезвычайных ситуаций по масштабам и источникам возникновения. Приводят примеры.</w:t>
            </w:r>
          </w:p>
          <w:p w:rsidR="00CB6FD7" w:rsidRPr="006D19AA" w:rsidRDefault="00CB6FD7" w:rsidP="005B4ED1">
            <w:pPr>
              <w:widowControl w:val="0"/>
              <w:suppressAutoHyphens/>
              <w:jc w:val="both"/>
              <w:rPr>
                <w:bCs/>
                <w:kern w:val="32"/>
                <w:sz w:val="28"/>
                <w:szCs w:val="28"/>
              </w:rPr>
            </w:pPr>
            <w:r w:rsidRPr="006D19AA">
              <w:rPr>
                <w:bCs/>
                <w:kern w:val="32"/>
                <w:sz w:val="28"/>
                <w:szCs w:val="28"/>
              </w:rPr>
              <w:t>Изучают способы информирования и оповещения населения о чрезвычайных ситуациях.</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 Перечисляют основные этапы развития гражданской обороны, характеризуют роль гражданской обороны при ЧС и угрозах военного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получении сигнала «Внимание всем!».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Изучают средства индивидуальной 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коллективной защиты населения, </w:t>
            </w:r>
            <w:r w:rsidRPr="006D19AA">
              <w:rPr>
                <w:bCs/>
                <w:kern w:val="32"/>
                <w:sz w:val="28"/>
                <w:szCs w:val="28"/>
              </w:rPr>
              <w:lastRenderedPageBreak/>
              <w:t>вырабатывают навыки пользования фильтрующим противогазом.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порядок действий населения при объявлении эвакуации.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lastRenderedPageBreak/>
              <w:t>1.3</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Защита Отечества как долг и обязанность гражданина</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tcPr>
          <w:p w:rsidR="00CB6FD7" w:rsidRPr="006D19AA" w:rsidRDefault="00CB6FD7" w:rsidP="005B4ED1">
            <w:pPr>
              <w:widowControl w:val="0"/>
              <w:ind w:left="45"/>
              <w:jc w:val="both"/>
              <w:rPr>
                <w:bCs/>
                <w:kern w:val="32"/>
                <w:sz w:val="28"/>
                <w:szCs w:val="28"/>
              </w:rPr>
            </w:pPr>
            <w:r w:rsidRPr="006D19AA">
              <w:rPr>
                <w:bCs/>
                <w:kern w:val="32"/>
                <w:sz w:val="28"/>
                <w:szCs w:val="28"/>
              </w:rPr>
              <w:t>Современная армия. Воинская обязанность и военная служба. Добровольная и обязательная подготовка к службе в армии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современное состояние Вооружённых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Приводят примеры применения Вооружённых Сил Российской Федерации в борьбе с неонацизмом и международным терроризмом.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понятия «воинская обязанность», «военная служба».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содержание подготовки к службе в армии</w:t>
            </w: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tcPr>
          <w:p w:rsidR="00CB6FD7" w:rsidRPr="006D19AA" w:rsidRDefault="00CB6FD7" w:rsidP="005B4ED1">
            <w:pPr>
              <w:widowControl w:val="0"/>
              <w:jc w:val="both"/>
              <w:rPr>
                <w:bCs/>
                <w:kern w:val="32"/>
                <w:sz w:val="28"/>
                <w:szCs w:val="28"/>
              </w:rPr>
            </w:pPr>
            <w:r w:rsidRPr="006D19AA">
              <w:rPr>
                <w:bCs/>
                <w:kern w:val="32"/>
                <w:sz w:val="28"/>
                <w:szCs w:val="28"/>
              </w:rPr>
              <w:t>4</w:t>
            </w:r>
          </w:p>
          <w:p w:rsidR="00CB6FD7" w:rsidRPr="006D19AA" w:rsidRDefault="00CB6FD7" w:rsidP="005B4ED1">
            <w:pPr>
              <w:widowControl w:val="0"/>
              <w:suppressAutoHyphens/>
              <w:jc w:val="both"/>
              <w:rPr>
                <w:bCs/>
                <w:kern w:val="32"/>
                <w:sz w:val="28"/>
                <w:szCs w:val="28"/>
              </w:rPr>
            </w:pP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tcPr>
          <w:p w:rsidR="00CB6FD7" w:rsidRPr="00330CC4" w:rsidRDefault="00CB6FD7" w:rsidP="005B4ED1">
            <w:pPr>
              <w:widowControl w:val="0"/>
              <w:jc w:val="both"/>
              <w:rPr>
                <w:b/>
                <w:sz w:val="28"/>
                <w:szCs w:val="28"/>
              </w:rPr>
            </w:pPr>
            <w:r w:rsidRPr="006D19AA">
              <w:rPr>
                <w:b/>
                <w:sz w:val="28"/>
                <w:szCs w:val="28"/>
              </w:rPr>
              <w:t>Модуль № 2. «</w:t>
            </w:r>
            <w:r w:rsidRPr="006D19AA">
              <w:rPr>
                <w:rFonts w:eastAsia="OfficinaSansBoldITC"/>
                <w:b/>
                <w:bCs/>
                <w:sz w:val="28"/>
                <w:szCs w:val="28"/>
              </w:rPr>
              <w:t>Военная подготовка. Основы военных знаний</w:t>
            </w:r>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2.1</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Вооруженные Силы Российской Федерации – защита нашего Отечества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История возникновения и развития Вооруженных Сил Российской Федерации.</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Этапы становления современных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Основные направления подготовки к военной службе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Формируют представление истории зарождения и развития Вооруженных Силах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Актуализируют информацию о направлениях подготовки к военной службе.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понимание о необходимости подготовки по направлениям подготовки к военной службе.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Рассказывают о значимости каждого </w:t>
            </w:r>
            <w:r w:rsidRPr="006D19AA">
              <w:rPr>
                <w:bCs/>
                <w:kern w:val="32"/>
                <w:sz w:val="28"/>
                <w:szCs w:val="28"/>
              </w:rPr>
              <w:lastRenderedPageBreak/>
              <w:t>направления подготовки к военной службе в решении комплексных задач</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2.2</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Состав и назначение Вооруженных Сил Российской Федерации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 xml:space="preserve">Организационная структура Вооруженных Сил Российской Федерации. </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Функции и основные задачи современных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Особенности видов и родов войск Вооруженных Сил Российской Федерации. Воинские символы современных Вооруженных Сил Российской Федерации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 видах и родах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Формируют понимание функций и задач Вооруженных Сил Российской Федерации на современном этапе.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 составе и предназначении видов и родов Вооруженных Сил Российской Федерации. Рассказывают о значимости военной присяги для формирования образа Российского военнослужащего, как защитника Отечества</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2.3</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Основные образцы вооружения и военной техники Вооруженных Сил Российской Федерации (основы технической подготовки и связи)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Формируют представления об основных образцах вооружения и военной техники.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виды вооружения и военной техники.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об основных тактико-технических характеристиках вооружения и военной техники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2.4</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 xml:space="preserve">Организационно-штатная структура мотострелкового </w:t>
            </w:r>
            <w:r w:rsidRPr="006D19AA">
              <w:rPr>
                <w:bCs/>
                <w:kern w:val="32"/>
                <w:sz w:val="28"/>
                <w:szCs w:val="28"/>
              </w:rPr>
              <w:lastRenderedPageBreak/>
              <w:t>отделения (взвода) (тактическая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Организационно-штатная структура и боевые возможности отделения. Задачи отделения в различных видах боя.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Состав, назначение, характеристики, порядок размещения современных средств индивидуальной бронезащиты и экипировки военнослужащего</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Формируют представление об организационной структуре отделения и задачах личного состава в бою.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Классифицируют современные виды </w:t>
            </w:r>
            <w:r w:rsidRPr="006D19AA">
              <w:rPr>
                <w:bCs/>
                <w:kern w:val="32"/>
                <w:sz w:val="28"/>
                <w:szCs w:val="28"/>
              </w:rPr>
              <w:lastRenderedPageBreak/>
              <w:t xml:space="preserve">средств экипировки военнослужащего и элементов бронезащиты.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алгоритм надевания экипировки и средств бронезащиты</w:t>
            </w:r>
          </w:p>
        </w:tc>
      </w:tr>
      <w:tr w:rsidR="00CB6FD7" w:rsidRPr="006D19AA" w:rsidTr="00937870">
        <w:trPr>
          <w:trHeight w:val="3993"/>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2.5</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 xml:space="preserve">Вооружение мотострелкового отделения. Назначение и тактико-технические характеристики основных видов стрелкового оружия </w:t>
            </w:r>
            <w:r w:rsidRPr="006D19AA">
              <w:rPr>
                <w:bCs/>
                <w:kern w:val="32"/>
                <w:sz w:val="28"/>
                <w:szCs w:val="28"/>
              </w:rPr>
              <w:br/>
              <w:t>(АК-74, РПК, РПГ-7В, СВД)</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Назначение и тактико-технические характеристики основных видов ручных гранат (РГД-5, Ф-1, РГО, РГН)</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 вооружении отделения и тактико-технических характеристиках стрелкового оружия.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виды стрелкового оружия и ручных гранат.</w:t>
            </w:r>
          </w:p>
          <w:p w:rsidR="00CB6FD7" w:rsidRPr="006D19AA" w:rsidRDefault="00CB6FD7" w:rsidP="005B4ED1">
            <w:pPr>
              <w:widowControl w:val="0"/>
              <w:tabs>
                <w:tab w:val="left" w:pos="935"/>
              </w:tabs>
              <w:suppressAutoHyphens/>
              <w:ind w:left="45"/>
              <w:jc w:val="both"/>
              <w:rPr>
                <w:bCs/>
                <w:kern w:val="32"/>
                <w:sz w:val="28"/>
                <w:szCs w:val="28"/>
              </w:rPr>
            </w:pPr>
            <w:r w:rsidRPr="006D19AA">
              <w:rPr>
                <w:bCs/>
                <w:kern w:val="32"/>
                <w:sz w:val="28"/>
                <w:szCs w:val="28"/>
              </w:rPr>
              <w:t>Рассказывают о перспективах развития стрелкового оружия</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2.6</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Общевоинские уставы – закон жизни Вооруженных Сил Российской Федерации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История создания уставов.</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Этапы становления современных общевоинских уставов.</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 xml:space="preserve">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 </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об истории создания уставов, а также этапов становления современных общевоинских уставов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состав современных общевоинских уставов, а также направления их деятельности для повседневной жизнедеятельности войск.</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2.7</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 xml:space="preserve">Военнослужащие и взаимоотношения между ними </w:t>
            </w:r>
            <w:r w:rsidRPr="006D19AA">
              <w:rPr>
                <w:bCs/>
                <w:kern w:val="32"/>
                <w:sz w:val="28"/>
                <w:szCs w:val="28"/>
              </w:rPr>
              <w:lastRenderedPageBreak/>
              <w:t>(общевоинские уставы)</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Сущность единоначалия. Командиры (начальники) и подчинённые. Старшие и младшие.</w:t>
            </w:r>
          </w:p>
          <w:p w:rsidR="00CB6FD7" w:rsidRPr="006D19AA" w:rsidRDefault="00CB6FD7" w:rsidP="005B4ED1">
            <w:pPr>
              <w:widowControl w:val="0"/>
              <w:jc w:val="both"/>
              <w:rPr>
                <w:bCs/>
                <w:kern w:val="32"/>
                <w:sz w:val="28"/>
                <w:szCs w:val="28"/>
              </w:rPr>
            </w:pPr>
            <w:r w:rsidRPr="006D19AA">
              <w:rPr>
                <w:bCs/>
                <w:kern w:val="32"/>
                <w:sz w:val="28"/>
                <w:szCs w:val="28"/>
              </w:rPr>
              <w:t xml:space="preserve">Приказ (приказание), порядок его </w:t>
            </w:r>
            <w:r w:rsidRPr="006D19AA">
              <w:rPr>
                <w:bCs/>
                <w:kern w:val="32"/>
                <w:sz w:val="28"/>
                <w:szCs w:val="28"/>
              </w:rPr>
              <w:lastRenderedPageBreak/>
              <w:t xml:space="preserve">отдачи и выполнения. </w:t>
            </w:r>
          </w:p>
          <w:p w:rsidR="00CB6FD7" w:rsidRPr="006D19AA" w:rsidRDefault="00CB6FD7" w:rsidP="005B4ED1">
            <w:pPr>
              <w:widowControl w:val="0"/>
              <w:ind w:left="45" w:right="106"/>
              <w:jc w:val="both"/>
              <w:rPr>
                <w:bCs/>
                <w:kern w:val="32"/>
                <w:sz w:val="28"/>
                <w:szCs w:val="28"/>
              </w:rPr>
            </w:pPr>
            <w:r w:rsidRPr="006D19AA">
              <w:rPr>
                <w:bCs/>
                <w:kern w:val="32"/>
                <w:sz w:val="28"/>
                <w:szCs w:val="28"/>
              </w:rPr>
              <w:t>Воинские звания и военная форма одежды</w:t>
            </w:r>
          </w:p>
        </w:tc>
        <w:tc>
          <w:tcPr>
            <w:tcW w:w="1827"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 xml:space="preserve">Рассказывают о принципах единоначалия, принятых в Вооруженных Силах Российской Федерации. </w:t>
            </w:r>
          </w:p>
          <w:p w:rsidR="00CB6FD7" w:rsidRPr="006D19AA" w:rsidRDefault="00CB6FD7" w:rsidP="005B4ED1">
            <w:pPr>
              <w:widowControl w:val="0"/>
              <w:jc w:val="both"/>
              <w:rPr>
                <w:bCs/>
                <w:kern w:val="32"/>
                <w:sz w:val="28"/>
                <w:szCs w:val="28"/>
              </w:rPr>
            </w:pPr>
            <w:r w:rsidRPr="006D19AA">
              <w:rPr>
                <w:bCs/>
                <w:kern w:val="32"/>
                <w:sz w:val="28"/>
                <w:szCs w:val="28"/>
              </w:rPr>
              <w:t xml:space="preserve">Формируют представление о порядке </w:t>
            </w:r>
            <w:r w:rsidRPr="006D19AA">
              <w:rPr>
                <w:bCs/>
                <w:kern w:val="32"/>
                <w:sz w:val="28"/>
                <w:szCs w:val="28"/>
              </w:rPr>
              <w:lastRenderedPageBreak/>
              <w:t>подчиненности и взаимоотношениях</w:t>
            </w:r>
          </w:p>
          <w:p w:rsidR="00CB6FD7" w:rsidRPr="006D19AA" w:rsidRDefault="00CB6FD7" w:rsidP="005B4ED1">
            <w:pPr>
              <w:widowControl w:val="0"/>
              <w:jc w:val="both"/>
              <w:rPr>
                <w:bCs/>
                <w:kern w:val="32"/>
                <w:sz w:val="28"/>
                <w:szCs w:val="28"/>
              </w:rPr>
            </w:pPr>
            <w:r w:rsidRPr="006D19AA">
              <w:rPr>
                <w:bCs/>
                <w:kern w:val="32"/>
                <w:sz w:val="28"/>
                <w:szCs w:val="28"/>
              </w:rPr>
              <w:t xml:space="preserve">Актуализируют информацию о порядке отдачи приказа (приказания) и их выполнения. </w:t>
            </w:r>
          </w:p>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воинские звания и образцы военной формы одежды</w:t>
            </w:r>
          </w:p>
        </w:tc>
      </w:tr>
      <w:tr w:rsidR="00CB6FD7" w:rsidRPr="006D19AA" w:rsidTr="00937870">
        <w:tc>
          <w:tcPr>
            <w:tcW w:w="259" w:type="pct"/>
          </w:tcPr>
          <w:p w:rsidR="00CB6FD7" w:rsidRPr="00332ABE" w:rsidRDefault="00CB6FD7" w:rsidP="005B4ED1">
            <w:pPr>
              <w:widowControl w:val="0"/>
              <w:jc w:val="both"/>
              <w:rPr>
                <w:bCs/>
                <w:kern w:val="32"/>
                <w:sz w:val="28"/>
                <w:szCs w:val="28"/>
              </w:rPr>
            </w:pPr>
            <w:r w:rsidRPr="00332ABE">
              <w:rPr>
                <w:bCs/>
                <w:kern w:val="32"/>
                <w:sz w:val="28"/>
                <w:szCs w:val="28"/>
              </w:rPr>
              <w:lastRenderedPageBreak/>
              <w:t>2.8</w:t>
            </w:r>
          </w:p>
        </w:tc>
        <w:tc>
          <w:tcPr>
            <w:tcW w:w="826" w:type="pct"/>
            <w:gridSpan w:val="2"/>
          </w:tcPr>
          <w:p w:rsidR="00CB6FD7" w:rsidRPr="00332ABE" w:rsidRDefault="00CB6FD7" w:rsidP="005B4ED1">
            <w:pPr>
              <w:widowControl w:val="0"/>
              <w:ind w:left="45"/>
              <w:jc w:val="both"/>
              <w:rPr>
                <w:bCs/>
                <w:kern w:val="32"/>
                <w:sz w:val="28"/>
                <w:szCs w:val="28"/>
              </w:rPr>
            </w:pPr>
            <w:r w:rsidRPr="00332ABE">
              <w:rPr>
                <w:bCs/>
                <w:kern w:val="32"/>
                <w:sz w:val="28"/>
                <w:szCs w:val="28"/>
              </w:rPr>
              <w:t>Воинская дисциплина, ее сущность и значение</w:t>
            </w:r>
          </w:p>
        </w:tc>
        <w:tc>
          <w:tcPr>
            <w:tcW w:w="551" w:type="pct"/>
            <w:gridSpan w:val="3"/>
            <w:shd w:val="clear" w:color="auto" w:fill="auto"/>
          </w:tcPr>
          <w:p w:rsidR="00CB6FD7" w:rsidRPr="00332ABE" w:rsidRDefault="00CB6FD7" w:rsidP="005B4ED1">
            <w:pPr>
              <w:widowControl w:val="0"/>
              <w:ind w:left="45"/>
              <w:jc w:val="both"/>
              <w:rPr>
                <w:bCs/>
                <w:kern w:val="32"/>
                <w:sz w:val="28"/>
                <w:szCs w:val="28"/>
              </w:rPr>
            </w:pPr>
            <w:r w:rsidRPr="00332ABE">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332ABE">
              <w:rPr>
                <w:bCs/>
                <w:kern w:val="32"/>
                <w:sz w:val="28"/>
                <w:szCs w:val="28"/>
              </w:rPr>
              <w:t>Воинская дисциплина, её сущность и значение. Обязанности военно</w:t>
            </w:r>
            <w:r w:rsidRPr="006D19AA">
              <w:rPr>
                <w:bCs/>
                <w:kern w:val="32"/>
                <w:sz w:val="28"/>
                <w:szCs w:val="28"/>
              </w:rPr>
              <w:t xml:space="preserve">служащих по соблюдению требований воинской дисциплины.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Чем достигается твёрдая воинская дисциплина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знания о воинской дисциплине.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Формируют понимание сущности воинской дисциплины и ее значение.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 принципах достижения твердой воинской дисциплины.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Оценивают риски нарушения воинской дисциплины. Вырабатывают модель поведения в воинском коллективе</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2.9</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Строевые приёмы и движение без оружия (строевая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Положения Строевого устава.</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Обязанности военнослужащих перед построением и в строю.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CB6FD7" w:rsidRPr="006D19AA" w:rsidRDefault="00CB6FD7" w:rsidP="005B4ED1">
            <w:pPr>
              <w:widowControl w:val="0"/>
              <w:suppressAutoHyphens/>
              <w:ind w:left="45" w:right="106"/>
              <w:jc w:val="both"/>
              <w:rPr>
                <w:bCs/>
                <w:kern w:val="32"/>
                <w:sz w:val="28"/>
                <w:szCs w:val="28"/>
              </w:rPr>
            </w:pP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основные положения Строевого устава.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обязанности военнослужащего перед построением и в строю.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Перечисляют строевые приёмы на месте.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Выполняют строевые приёмы.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 выполнения строевых приемов на месте без оружия.</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9</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3. «</w:t>
            </w:r>
            <w:bookmarkStart w:id="21" w:name="_Hlk151548915"/>
            <w:r w:rsidRPr="006D19AA">
              <w:rPr>
                <w:b/>
                <w:bCs/>
                <w:sz w:val="28"/>
                <w:szCs w:val="28"/>
              </w:rPr>
              <w:t>Культура безопасности жизнедеятельности в современном обществе</w:t>
            </w:r>
            <w:bookmarkEnd w:id="21"/>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3.1</w:t>
            </w:r>
          </w:p>
        </w:tc>
        <w:tc>
          <w:tcPr>
            <w:tcW w:w="905" w:type="pct"/>
            <w:gridSpan w:val="4"/>
          </w:tcPr>
          <w:p w:rsidR="00CB6FD7" w:rsidRPr="006D19AA" w:rsidRDefault="00CB6FD7" w:rsidP="005B4ED1">
            <w:pPr>
              <w:widowControl w:val="0"/>
              <w:jc w:val="both"/>
              <w:rPr>
                <w:bCs/>
                <w:kern w:val="32"/>
                <w:sz w:val="28"/>
                <w:szCs w:val="28"/>
              </w:rPr>
            </w:pPr>
            <w:r w:rsidRPr="006D19AA">
              <w:rPr>
                <w:bCs/>
                <w:kern w:val="32"/>
                <w:sz w:val="28"/>
                <w:szCs w:val="28"/>
              </w:rPr>
              <w:t xml:space="preserve">Основы безопасности </w:t>
            </w:r>
            <w:r w:rsidRPr="006D19AA">
              <w:rPr>
                <w:bCs/>
                <w:kern w:val="32"/>
                <w:sz w:val="28"/>
                <w:szCs w:val="28"/>
              </w:rPr>
              <w:lastRenderedPageBreak/>
              <w:t>жизнедеятельности</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 xml:space="preserve">Безопасность жизнедеятельности: ключевые понятия и значение для </w:t>
            </w:r>
            <w:r w:rsidRPr="006D19AA">
              <w:rPr>
                <w:bCs/>
                <w:kern w:val="32"/>
                <w:sz w:val="28"/>
                <w:szCs w:val="28"/>
              </w:rPr>
              <w:lastRenderedPageBreak/>
              <w:t>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Смысл понятий «опасность», «безопасность», «риск», «культура безопасности жизнедеятельности».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Источники и факторы опасности, их классификация.</w:t>
            </w:r>
          </w:p>
          <w:p w:rsidR="00CB6FD7" w:rsidRPr="006D19AA" w:rsidRDefault="00CB6FD7" w:rsidP="005B4ED1">
            <w:pPr>
              <w:widowControl w:val="0"/>
              <w:suppressAutoHyphens/>
              <w:jc w:val="both"/>
              <w:rPr>
                <w:bCs/>
                <w:kern w:val="32"/>
                <w:sz w:val="28"/>
                <w:szCs w:val="28"/>
              </w:rPr>
            </w:pPr>
            <w:r w:rsidRPr="006D19AA">
              <w:rPr>
                <w:bCs/>
                <w:kern w:val="32"/>
                <w:sz w:val="28"/>
                <w:szCs w:val="28"/>
              </w:rPr>
              <w:t>Общие принципы безопасного поведения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Характеризуют значение безопасности жизнедеятельности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Раскрывают смысл понятий «опасность», «безопасность», «риск», «культура безопасности жизнедеятельности». Классифицируют и характеризуют источники опасности.</w:t>
            </w:r>
          </w:p>
          <w:p w:rsidR="00CB6FD7" w:rsidRPr="006D19AA" w:rsidRDefault="00CB6FD7" w:rsidP="005B4ED1">
            <w:pPr>
              <w:widowControl w:val="0"/>
              <w:suppressAutoHyphens/>
              <w:jc w:val="both"/>
              <w:rPr>
                <w:bCs/>
                <w:kern w:val="32"/>
                <w:sz w:val="28"/>
                <w:szCs w:val="28"/>
              </w:rPr>
            </w:pPr>
            <w:r w:rsidRPr="006D19AA">
              <w:rPr>
                <w:bCs/>
                <w:kern w:val="32"/>
                <w:sz w:val="28"/>
                <w:szCs w:val="28"/>
              </w:rPr>
              <w:t>Раскрывают и обосновывают общие принципы безопасного поведения. 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3.2</w:t>
            </w:r>
          </w:p>
        </w:tc>
        <w:tc>
          <w:tcPr>
            <w:tcW w:w="905" w:type="pct"/>
            <w:gridSpan w:val="4"/>
          </w:tcPr>
          <w:p w:rsidR="00CB6FD7" w:rsidRPr="006D19AA" w:rsidRDefault="00CB6FD7" w:rsidP="005B4ED1">
            <w:pPr>
              <w:widowControl w:val="0"/>
              <w:jc w:val="both"/>
              <w:rPr>
                <w:bCs/>
                <w:kern w:val="32"/>
                <w:sz w:val="28"/>
                <w:szCs w:val="28"/>
              </w:rPr>
            </w:pPr>
            <w:r w:rsidRPr="006D19AA">
              <w:rPr>
                <w:bCs/>
                <w:kern w:val="32"/>
                <w:sz w:val="28"/>
                <w:szCs w:val="28"/>
              </w:rPr>
              <w:t>Правила поведения в опасных и чрезвычайных ситуациях</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Понятия опасной и чрезвычайной ситуации, сходство и различия опасной и чрезвычайной ситуаций.</w:t>
            </w:r>
          </w:p>
          <w:p w:rsidR="00CB6FD7" w:rsidRPr="006D19AA" w:rsidRDefault="00CB6FD7" w:rsidP="005B4ED1">
            <w:pPr>
              <w:widowControl w:val="0"/>
              <w:suppressAutoHyphens/>
              <w:jc w:val="both"/>
              <w:rPr>
                <w:bCs/>
                <w:kern w:val="32"/>
                <w:sz w:val="28"/>
                <w:szCs w:val="28"/>
              </w:rPr>
            </w:pPr>
            <w:r w:rsidRPr="006D19AA">
              <w:rPr>
                <w:bCs/>
                <w:kern w:val="32"/>
                <w:sz w:val="28"/>
                <w:szCs w:val="28"/>
              </w:rPr>
              <w:t>Механизм перерастания повседневной ситуации в чрезвычайную ситуацию. Правила поведения в опасных и чрезвычайных ситуациях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сходство и различия опасной и чрезвычайной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механизм перерастания повседневной ситуации в чрезвычайную ситуацию.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Приводят примеры различных угроз безопасности и характеризуют 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и обосновывают правила поведения в опасных и чрезвычайных ситуациях.</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4. «</w:t>
            </w:r>
            <w:r w:rsidRPr="006D19AA">
              <w:rPr>
                <w:rFonts w:eastAsia="OfficinaSansBoldITC"/>
                <w:b/>
                <w:bCs/>
                <w:sz w:val="28"/>
                <w:szCs w:val="28"/>
              </w:rPr>
              <w:t>Безопасность в быту</w:t>
            </w:r>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4.1</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Основные опасности в быту. Предупреждение бытовых отравлений</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Основные источники опасности в быту и их классификация.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Защита прав потребителя, сроки годности и состав продуктов питания.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Бытовые отравления и причины их возникновения.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Правила использования средств бытовой химии.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Признаки отравления, приёмы и правила оказания первой помощи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 xml:space="preserve">Классифицируют основные источники опасности в быту.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Объясняют права потребителя, вырабатывают навыки безопасного выбора продуктов питания.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бытовые отравления и причины их возникновения.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Изучают правила безопасного поведения при использовании средств бытовой химии. Вырабатывают навыки безопасных действий при сборе ртути в домашних условиях.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признаки отравления, вырабатывают навыки профилактики пищевых отравлений.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Объясняют правила и приёмы оказания первой помощи при отравлениях (поступлении токсичного вещества через рот), вырабатывают навыки безопасных действий при отравлениях, промывании желудка.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4.2</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Предупреждение бытовых травм</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Бытовые травмы и правила их предупреждения.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оказания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комплектования и хранения домашней аптечки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бытовые травмы и объясняют правила их предупреждения. Объясняют правила безопасного обращения с инструментами.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меры предосторожности от укусов различных животных.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и вырабатывают навыки оказания первой помощи при ушибах, переломах, растяжении, вывихе, травмах головы, укусах животных, кровотечениях.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комплектования и хранения домашней аптечки.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4.3</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Безопасная эксплуатация бытовых приборов и мест общего пользования</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обращения с газовыми и электрическими приборами.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в подъезде и лифте, а также при входе и выходе из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оказания первой помощи при отравлении газом, электротравме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правила безопасного поведения и вырабатывают навыки безопасных действий при обращении с газовыми и электрическими приборами, при опасных ситуациях в подъезде и лифте. Объясняют правила и вырабатывают навыки приёмов оказания первой помощи при отравлении газом (поступлении токсичного вещества через дыхательные пути) и электротравме. 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4.4</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Пожарная безопасность в быту</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Пожар и факторы его развития. Условия и причины возникновения пожаров, их возможные последствия, приёмы и правила оказания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Первичные средства пожаротушения. Правила вызова экстренных служб и порядок взаимодействия с ними, ответственность за ложные сообщения.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Права, обязанности и ответственность граждан в области пожарной безопасности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пожар, его факторы и стадии развития.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условия и причины возникновения пожаров, характеризуют их возможные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пожаре дома, на балконе, в подъезде, в лифте.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правильного использования первичных средств пожаротушения, оказания первой помощи. Объясняют права, обязанность и ответственность граждан в области пожарной безопасности.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и вырабатывают навыки вызова экстренных служб и объясняют порядок взаимодействия с ними.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ответственность за ложные сообщения.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4.5</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Предупреждение ситуаций криминального характера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Ситуации криминального характера, правила поведения с малознакомыми людьми.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Меры по предотвращению проникновения злоумышленников в дом, правила поведения при попытке проникновения в дом посторонних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меры по предотвращению проникновения злоумышленников в дом.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ситуации криминогенного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поведения с малознакомыми людьми.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поведения и вырабатывают навыки безопасных действий при попытке проникновения в дом посторонних.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4.6</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Безопасные действия при авариях на коммунальных системах жизнеобеспечения</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Классификация аварийных ситуаций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подготовки к возможным авариям на коммунальных системах.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авариях на коммунальных системах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аварийные ситуации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подготовки к возможным авариям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авариях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p w:rsidR="00CB6FD7" w:rsidRPr="006D19AA" w:rsidRDefault="00CB6FD7" w:rsidP="005B4ED1">
            <w:pPr>
              <w:widowControl w:val="0"/>
              <w:suppressAutoHyphens/>
              <w:jc w:val="both"/>
              <w:rPr>
                <w:bCs/>
                <w:kern w:val="32"/>
                <w:sz w:val="28"/>
                <w:szCs w:val="28"/>
              </w:rPr>
            </w:pP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5. «</w:t>
            </w:r>
            <w:r w:rsidRPr="006D19AA">
              <w:rPr>
                <w:rFonts w:eastAsia="OfficinaSansBoldITC"/>
                <w:b/>
                <w:bCs/>
                <w:sz w:val="28"/>
                <w:szCs w:val="28"/>
              </w:rPr>
              <w:t xml:space="preserve">Безопасность </w:t>
            </w:r>
            <w:bookmarkStart w:id="22" w:name="_Hlk151549003"/>
            <w:r w:rsidRPr="006D19AA">
              <w:rPr>
                <w:rFonts w:eastAsia="OfficinaSansBoldITC"/>
                <w:b/>
                <w:bCs/>
                <w:sz w:val="28"/>
                <w:szCs w:val="28"/>
              </w:rPr>
              <w:t>на транспорте</w:t>
            </w:r>
            <w:bookmarkEnd w:id="22"/>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5.1</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 и их значение.</w:t>
            </w:r>
          </w:p>
          <w:p w:rsidR="00CB6FD7" w:rsidRPr="00330CC4" w:rsidRDefault="00CB6FD7" w:rsidP="005B4ED1">
            <w:pPr>
              <w:widowControl w:val="0"/>
              <w:tabs>
                <w:tab w:val="left" w:pos="3590"/>
              </w:tabs>
              <w:suppressAutoHyphens/>
              <w:jc w:val="both"/>
              <w:rPr>
                <w:sz w:val="28"/>
                <w:szCs w:val="28"/>
              </w:rPr>
            </w:pPr>
            <w:r w:rsidRPr="006D19AA">
              <w:rPr>
                <w:sz w:val="28"/>
                <w:szCs w:val="28"/>
              </w:rPr>
              <w:t xml:space="preserve">Условия обеспечения безопасности </w:t>
            </w:r>
            <w:r w:rsidRPr="006D19AA">
              <w:rPr>
                <w:sz w:val="28"/>
                <w:szCs w:val="28"/>
              </w:rPr>
              <w:lastRenderedPageBreak/>
              <w:t>участников дорожного движения</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lastRenderedPageBreak/>
              <w:t>Характеризуют правила дорожного движения и объясняют их значение.</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 xml:space="preserve">Перечисляют и характеризуют участников </w:t>
            </w:r>
            <w:r w:rsidRPr="006D19AA">
              <w:rPr>
                <w:sz w:val="28"/>
                <w:szCs w:val="28"/>
              </w:rPr>
              <w:lastRenderedPageBreak/>
              <w:t>дорожного движения и элементы дороги.</w:t>
            </w:r>
          </w:p>
          <w:p w:rsidR="00CB6FD7" w:rsidRPr="00330CC4" w:rsidRDefault="00CB6FD7" w:rsidP="005B4ED1">
            <w:pPr>
              <w:widowControl w:val="0"/>
              <w:tabs>
                <w:tab w:val="left" w:pos="3590"/>
              </w:tabs>
              <w:suppressAutoHyphens/>
              <w:jc w:val="both"/>
              <w:rPr>
                <w:sz w:val="28"/>
                <w:szCs w:val="28"/>
              </w:rPr>
            </w:pPr>
            <w:r w:rsidRPr="006D19AA">
              <w:rPr>
                <w:sz w:val="28"/>
                <w:szCs w:val="28"/>
              </w:rPr>
              <w:t>Характеризуют условия обеспечения безопасности участников дорожного движения.</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5.2</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пешехода</w:t>
            </w:r>
          </w:p>
        </w:tc>
        <w:tc>
          <w:tcPr>
            <w:tcW w:w="536" w:type="pct"/>
            <w:gridSpan w:val="2"/>
            <w:shd w:val="clear" w:color="auto" w:fill="auto"/>
          </w:tcPr>
          <w:p w:rsidR="00CB6FD7" w:rsidRPr="00330CC4" w:rsidRDefault="00CB6FD7" w:rsidP="005B4ED1">
            <w:pPr>
              <w:widowControl w:val="0"/>
              <w:tabs>
                <w:tab w:val="left" w:pos="3590"/>
              </w:tabs>
              <w:jc w:val="both"/>
              <w:rPr>
                <w:sz w:val="28"/>
                <w:szCs w:val="28"/>
                <w:lang w:val="en-US"/>
              </w:rPr>
            </w:pPr>
            <w:r w:rsidRPr="006D19AA">
              <w:rPr>
                <w:sz w:val="28"/>
                <w:szCs w:val="28"/>
                <w:lang w:val="en-US"/>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Правила дорожного движения и дорожные знаки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«Дорожные ловушки» и правила их предупреждения.</w:t>
            </w:r>
          </w:p>
          <w:p w:rsidR="00CB6FD7" w:rsidRPr="00330CC4" w:rsidRDefault="00CB6FD7" w:rsidP="005B4ED1">
            <w:pPr>
              <w:widowControl w:val="0"/>
              <w:tabs>
                <w:tab w:val="left" w:pos="3590"/>
              </w:tabs>
              <w:suppressAutoHyphens/>
              <w:jc w:val="both"/>
              <w:rPr>
                <w:sz w:val="28"/>
                <w:szCs w:val="28"/>
              </w:rPr>
            </w:pPr>
            <w:r w:rsidRPr="006D19AA">
              <w:rPr>
                <w:sz w:val="28"/>
                <w:szCs w:val="28"/>
              </w:rPr>
              <w:t>Световозвращающие элементы и правила их применения</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Классифицируют и характеризуют дорожные знаки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дорожные ловушки и объясняют правила их предупреждения. Вырабатывают навыки безопасного перехода дороги.</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применения свето-возвращающих элементов.</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5.3</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пассажира</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 для пассажиров.</w:t>
            </w:r>
          </w:p>
          <w:p w:rsidR="00CB6FD7" w:rsidRPr="00330CC4" w:rsidRDefault="00CB6FD7" w:rsidP="005B4ED1">
            <w:pPr>
              <w:widowControl w:val="0"/>
              <w:tabs>
                <w:tab w:val="left" w:pos="3590"/>
              </w:tabs>
              <w:suppressAutoHyphens/>
              <w:jc w:val="both"/>
              <w:rPr>
                <w:sz w:val="28"/>
                <w:szCs w:val="28"/>
              </w:rPr>
            </w:pPr>
            <w:r w:rsidRPr="006D19AA">
              <w:rPr>
                <w:sz w:val="28"/>
                <w:szCs w:val="28"/>
              </w:rPr>
              <w:t>Обязанности пассажиров маршрутных транспортных средств.</w:t>
            </w:r>
          </w:p>
          <w:p w:rsidR="00CB6FD7" w:rsidRPr="00330CC4" w:rsidRDefault="00CB6FD7" w:rsidP="005B4ED1">
            <w:pPr>
              <w:widowControl w:val="0"/>
              <w:tabs>
                <w:tab w:val="left" w:pos="3590"/>
              </w:tabs>
              <w:suppressAutoHyphens/>
              <w:jc w:val="both"/>
              <w:rPr>
                <w:sz w:val="28"/>
                <w:szCs w:val="28"/>
              </w:rPr>
            </w:pPr>
            <w:r w:rsidRPr="006D19AA">
              <w:rPr>
                <w:sz w:val="28"/>
                <w:szCs w:val="28"/>
              </w:rPr>
              <w:t>Ремень безопасности и правила его применения.</w:t>
            </w:r>
          </w:p>
          <w:p w:rsidR="00CB6FD7" w:rsidRPr="00330CC4" w:rsidRDefault="00CB6FD7" w:rsidP="005B4ED1">
            <w:pPr>
              <w:widowControl w:val="0"/>
              <w:tabs>
                <w:tab w:val="left" w:pos="3590"/>
              </w:tabs>
              <w:suppressAutoHyphens/>
              <w:jc w:val="both"/>
              <w:rPr>
                <w:sz w:val="28"/>
                <w:szCs w:val="28"/>
              </w:rPr>
            </w:pPr>
            <w:r w:rsidRPr="006D19AA">
              <w:rPr>
                <w:sz w:val="28"/>
                <w:szCs w:val="28"/>
              </w:rPr>
              <w:t>Порядок действий пассажиров в маршрутных транспортных средствах при опасных и чрезвычайных ситуациях.</w:t>
            </w:r>
          </w:p>
          <w:p w:rsidR="00CB6FD7" w:rsidRPr="00330CC4" w:rsidRDefault="00CB6FD7" w:rsidP="005B4ED1">
            <w:pPr>
              <w:widowControl w:val="0"/>
              <w:tabs>
                <w:tab w:val="left" w:pos="3590"/>
              </w:tabs>
              <w:suppressAutoHyphens/>
              <w:jc w:val="both"/>
              <w:rPr>
                <w:sz w:val="28"/>
                <w:szCs w:val="28"/>
              </w:rPr>
            </w:pPr>
            <w:r w:rsidRPr="006D19AA">
              <w:rPr>
                <w:sz w:val="28"/>
                <w:szCs w:val="28"/>
              </w:rPr>
              <w:t>Правила поведения пассажира мотоцикла</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пассажиров.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обязанности пассажиров маршрутных транспортных средств. Объясняют правила применения ремня безопасности и детских удерживающих устройств.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Вырабатывают навыки безопасных действий пассажиров при опасных и чрезвычайных ситуациях в маршрутных транспортных средствах.</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поведения пассажира мотоцикла.</w:t>
            </w:r>
          </w:p>
          <w:p w:rsidR="00CB6FD7" w:rsidRPr="00330CC4" w:rsidRDefault="00CB6FD7" w:rsidP="005B4ED1">
            <w:pPr>
              <w:widowControl w:val="0"/>
              <w:tabs>
                <w:tab w:val="left" w:pos="3590"/>
              </w:tabs>
              <w:suppressAutoHyphens/>
              <w:jc w:val="both"/>
              <w:rPr>
                <w:sz w:val="28"/>
                <w:szCs w:val="28"/>
              </w:rPr>
            </w:pPr>
            <w:r w:rsidRPr="006D19AA">
              <w:rPr>
                <w:sz w:val="28"/>
                <w:szCs w:val="28"/>
              </w:rPr>
              <w:lastRenderedPageBreak/>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5.4</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водителя</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Правила дорожного движения для водителя велосипеда, мопеда и лиц, использующих средства индивидуальной мобильности .</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Дорожные знаки для водителя велосипеда, сигналы велосипедиста.</w:t>
            </w:r>
          </w:p>
          <w:p w:rsidR="00CB6FD7" w:rsidRPr="00330CC4" w:rsidRDefault="00CB6FD7" w:rsidP="005B4ED1">
            <w:pPr>
              <w:widowControl w:val="0"/>
              <w:tabs>
                <w:tab w:val="left" w:pos="3590"/>
              </w:tabs>
              <w:suppressAutoHyphens/>
              <w:jc w:val="both"/>
              <w:rPr>
                <w:sz w:val="28"/>
                <w:szCs w:val="28"/>
              </w:rPr>
            </w:pPr>
            <w:r w:rsidRPr="006D19AA">
              <w:rPr>
                <w:sz w:val="28"/>
                <w:szCs w:val="28"/>
              </w:rPr>
              <w:t>Правила подготовки велосипеда к пользованию</w:t>
            </w:r>
          </w:p>
          <w:p w:rsidR="00CB6FD7" w:rsidRPr="00330CC4" w:rsidRDefault="00CB6FD7" w:rsidP="005B4ED1">
            <w:pPr>
              <w:widowControl w:val="0"/>
              <w:tabs>
                <w:tab w:val="left" w:pos="3590"/>
              </w:tabs>
              <w:suppressAutoHyphens/>
              <w:jc w:val="both"/>
              <w:rPr>
                <w:sz w:val="28"/>
                <w:szCs w:val="28"/>
              </w:rPr>
            </w:pPr>
            <w:r w:rsidRPr="006D19AA">
              <w:rPr>
                <w:sz w:val="28"/>
                <w:szCs w:val="28"/>
              </w:rPr>
              <w:t>Требования к водителю мотоцикла</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водителя велосипеда, мопеда и лиц, использующих средства индивидуальной мобильности.</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дорожные знаки для водителя велосипеда, сигналы велосипедиста.</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подготовки и вырабатывают навыки безопасного использования велосипеда.</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требования правил дорожного движения к водителю мотоцикла.</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5.5</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Безопасные действия при дорожно-транспортных происшествиях</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Дорожно-транспортные происшествия и причины их возникновения.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Основные факторы риска возникновения дорожно-транспортных происшествий. Порядок действий очевидца дорожно- транспортного происшествия.</w:t>
            </w:r>
          </w:p>
          <w:p w:rsidR="00CB6FD7" w:rsidRPr="00330CC4" w:rsidRDefault="00CB6FD7" w:rsidP="005B4ED1">
            <w:pPr>
              <w:widowControl w:val="0"/>
              <w:tabs>
                <w:tab w:val="left" w:pos="3590"/>
              </w:tabs>
              <w:suppressAutoHyphens/>
              <w:jc w:val="both"/>
              <w:rPr>
                <w:sz w:val="28"/>
                <w:szCs w:val="28"/>
              </w:rPr>
            </w:pPr>
            <w:r w:rsidRPr="006D19AA">
              <w:rPr>
                <w:sz w:val="28"/>
                <w:szCs w:val="28"/>
              </w:rPr>
              <w:t>Порядок действий при пожаре на транспорте</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Классифицируют дорожно-транспортные происшествия и характеризуют причины их возникновения.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Вырабатывают навыки безопасных действий очевидца дорожно-транспортного происшествия.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порядок действий при пожаре на транспорте.</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p w:rsidR="00CB6FD7" w:rsidRPr="00330CC4" w:rsidRDefault="00CB6FD7" w:rsidP="005B4ED1">
            <w:pPr>
              <w:widowControl w:val="0"/>
              <w:tabs>
                <w:tab w:val="left" w:pos="3590"/>
              </w:tabs>
              <w:suppressAutoHyphens/>
              <w:jc w:val="both"/>
              <w:rPr>
                <w:sz w:val="28"/>
                <w:szCs w:val="28"/>
              </w:rPr>
            </w:pP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5.6</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пассажиров на различных видах транспорта</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 xml:space="preserve">Особенности различных видов транспорта (внеуличного, железнодорожного, водного, воздушного). Обязанности и </w:t>
            </w:r>
            <w:r w:rsidRPr="006D19AA">
              <w:rPr>
                <w:sz w:val="28"/>
                <w:szCs w:val="28"/>
              </w:rPr>
              <w:lastRenderedPageBreak/>
              <w:t>порядок действий пассажиров при опасных и чрезвычайных ситуациях на отдельных видах транспорта, в том числе вызванных террористическим актом</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lastRenderedPageBreak/>
              <w:t>Характеризуют особенности и опасности на различных видах транспорта (внеуличного, железнодорожного, водного, воздушного).</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 xml:space="preserve">Раскрывают обязанности пассажиров </w:t>
            </w:r>
            <w:r w:rsidRPr="006D19AA">
              <w:rPr>
                <w:sz w:val="28"/>
                <w:szCs w:val="28"/>
              </w:rPr>
              <w:lastRenderedPageBreak/>
              <w:t>отдельных видов транспорта.</w:t>
            </w:r>
          </w:p>
          <w:p w:rsidR="00CB6FD7" w:rsidRPr="00330CC4" w:rsidRDefault="00CB6FD7" w:rsidP="005B4ED1">
            <w:pPr>
              <w:widowControl w:val="0"/>
              <w:tabs>
                <w:tab w:val="left" w:pos="3590"/>
              </w:tabs>
              <w:suppressAutoHyphens/>
              <w:jc w:val="both"/>
              <w:rPr>
                <w:sz w:val="28"/>
                <w:szCs w:val="28"/>
              </w:rPr>
            </w:pPr>
            <w:r w:rsidRPr="006D19AA">
              <w:rPr>
                <w:sz w:val="28"/>
                <w:szCs w:val="28"/>
              </w:rPr>
              <w:t>Вырабатывают навыки безопасного поведения пассажиров при опасных и чрезвычайных ситуациях на отдельных видах транспорта. 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5.7</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Первая помощь при чрезвычайных ситуациях на транспорте</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Приёмы и правила оказания первой помощи при различных травмах в результате чрезвычайных ситуаций на транспорте</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Объясняют правила и вырабатывают навыки оказания первой помощи при различных травмах в результате чрезвычайных ситуаций на транспорте.</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способы извлечения пострадавшего из транспорта.</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rPr>
          <w:trHeight w:val="219"/>
        </w:trPr>
        <w:tc>
          <w:tcPr>
            <w:tcW w:w="1100" w:type="pct"/>
            <w:gridSpan w:val="4"/>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36" w:type="pct"/>
            <w:gridSpan w:val="2"/>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7</w:t>
            </w:r>
          </w:p>
          <w:p w:rsidR="00CB6FD7" w:rsidRPr="006D19AA" w:rsidRDefault="00CB6FD7" w:rsidP="005B4ED1">
            <w:pPr>
              <w:widowControl w:val="0"/>
              <w:suppressAutoHyphens/>
              <w:jc w:val="both"/>
              <w:rPr>
                <w:bCs/>
                <w:kern w:val="32"/>
                <w:sz w:val="28"/>
                <w:szCs w:val="28"/>
              </w:rPr>
            </w:pP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6. «</w:t>
            </w:r>
            <w:bookmarkStart w:id="23" w:name="_Hlk151549132"/>
            <w:r w:rsidRPr="006D19AA">
              <w:rPr>
                <w:rFonts w:eastAsia="OfficinaSansBoldITC"/>
                <w:b/>
                <w:bCs/>
                <w:sz w:val="28"/>
                <w:szCs w:val="28"/>
              </w:rPr>
              <w:t>Безопасность в общественных местах</w:t>
            </w:r>
            <w:bookmarkEnd w:id="23"/>
            <w:r w:rsidRPr="006D19AA">
              <w:rPr>
                <w:b/>
                <w:bCs/>
                <w:sz w:val="28"/>
                <w:szCs w:val="28"/>
              </w:rPr>
              <w:t>»</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6.1</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Основные опасности в общественных местах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Общественные места и их характеристики, потенциальные источники опасности в общественных местах</w:t>
            </w:r>
          </w:p>
          <w:p w:rsidR="00CB6FD7" w:rsidRPr="006D19AA" w:rsidRDefault="00CB6FD7" w:rsidP="005B4ED1">
            <w:pPr>
              <w:widowControl w:val="0"/>
              <w:tabs>
                <w:tab w:val="left" w:pos="3590"/>
              </w:tabs>
              <w:suppressAutoHyphens/>
              <w:jc w:val="both"/>
              <w:rPr>
                <w:bCs/>
                <w:kern w:val="32"/>
                <w:sz w:val="28"/>
                <w:szCs w:val="28"/>
              </w:rPr>
            </w:pPr>
            <w:r w:rsidRPr="006D19AA">
              <w:rPr>
                <w:bCs/>
                <w:kern w:val="32"/>
                <w:sz w:val="28"/>
                <w:szCs w:val="28"/>
              </w:rPr>
              <w:t>Правила вызова экстренных служб и порядок взаимодействия с ними.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общественные места. Характеризуют потенциальные источники опасности в общественных местах.</w:t>
            </w:r>
          </w:p>
          <w:p w:rsidR="00CB6FD7" w:rsidRPr="006D19AA" w:rsidRDefault="00CB6FD7" w:rsidP="005B4ED1">
            <w:pPr>
              <w:widowControl w:val="0"/>
              <w:suppressAutoHyphens/>
              <w:jc w:val="both"/>
              <w:rPr>
                <w:bCs/>
                <w:kern w:val="32"/>
                <w:sz w:val="28"/>
                <w:szCs w:val="28"/>
              </w:rPr>
            </w:pPr>
            <w:r w:rsidRPr="006D19AA">
              <w:rPr>
                <w:bCs/>
                <w:kern w:val="32"/>
                <w:sz w:val="28"/>
                <w:szCs w:val="28"/>
              </w:rPr>
              <w:t>Объясняют правила вызова экстренных служб и порядок взаимодействия с ними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6.2</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Правила безопасного поведения при посещении массовых мероприятий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Массовые мероприятия и правила подготовки к ним.</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беспорядках в местах массового пребывания людей. Порядок действий при попадании в толпу и давку</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массовые мероприятия и объясняют правила подготовки к ним.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безопасного поведения при беспорядках в местах массового пребывания людей.</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Вырабатывают навыки безопасных действий при попадании в толпу и давку. </w:t>
            </w:r>
            <w:r w:rsidRPr="006D19AA">
              <w:rPr>
                <w:bCs/>
                <w:kern w:val="32"/>
                <w:sz w:val="28"/>
                <w:szCs w:val="28"/>
              </w:rPr>
              <w:lastRenderedPageBreak/>
              <w:t>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6.3</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Пожарная безопасность в общественных местах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Порядок действий при обнаружении угрозы возникновения пожара.</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эвакуации из общественных мест и зданий</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Вырабатывают навыки безопасных действий при обнаружении угрозы возникновения пожара.</w:t>
            </w:r>
          </w:p>
          <w:p w:rsidR="00CB6FD7" w:rsidRPr="006D19AA" w:rsidRDefault="00CB6FD7" w:rsidP="005B4ED1">
            <w:pPr>
              <w:widowControl w:val="0"/>
              <w:suppressAutoHyphens/>
              <w:jc w:val="both"/>
              <w:rPr>
                <w:bCs/>
                <w:kern w:val="32"/>
                <w:sz w:val="28"/>
                <w:szCs w:val="28"/>
              </w:rPr>
            </w:pPr>
            <w:r w:rsidRPr="006D19AA">
              <w:rPr>
                <w:bCs/>
                <w:kern w:val="32"/>
                <w:sz w:val="28"/>
                <w:szCs w:val="28"/>
              </w:rPr>
              <w:t>Объясняют правила и вырабатывают навыки безопасных действий при эвакуации из общественных мест и зданий. Вырабатывают навыки безопасных действий при обрушениях зданий и сооружений. 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6.4</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в ситуациях криминогенного и антиобщественного характера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Опасности криминогенного и антиобщественного характера в общественных местах, порядок действий при их возникновении.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взаимодействии с правоохранительными органами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опасности криминогенного и антиобщественного характера </w:t>
            </w:r>
            <w:r w:rsidRPr="006D19AA">
              <w:rPr>
                <w:bCs/>
                <w:kern w:val="32"/>
                <w:sz w:val="28"/>
                <w:szCs w:val="28"/>
              </w:rPr>
              <w:br/>
              <w:t>в общественных местах.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действий при взаимодействии с правоохранительными органами.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p w:rsidR="00CB6FD7" w:rsidRPr="006D19AA" w:rsidRDefault="00CB6FD7" w:rsidP="005B4ED1">
            <w:pPr>
              <w:widowControl w:val="0"/>
              <w:suppressAutoHyphens/>
              <w:jc w:val="both"/>
              <w:rPr>
                <w:bCs/>
                <w:kern w:val="32"/>
                <w:sz w:val="28"/>
                <w:szCs w:val="28"/>
              </w:rPr>
            </w:pP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lastRenderedPageBreak/>
              <w:t>Модуль № 7. «</w:t>
            </w:r>
            <w:r w:rsidRPr="006D19AA">
              <w:rPr>
                <w:rFonts w:eastAsia="OfficinaSansBoldITC"/>
                <w:b/>
                <w:bCs/>
                <w:sz w:val="28"/>
                <w:szCs w:val="28"/>
              </w:rPr>
              <w:t xml:space="preserve">Безопасность в </w:t>
            </w:r>
            <w:bookmarkStart w:id="24" w:name="_Hlk151549173"/>
            <w:r w:rsidRPr="006D19AA">
              <w:rPr>
                <w:rFonts w:eastAsia="OfficinaSansBoldITC"/>
                <w:b/>
                <w:bCs/>
                <w:sz w:val="28"/>
                <w:szCs w:val="28"/>
              </w:rPr>
              <w:t>природной среде</w:t>
            </w:r>
            <w:bookmarkEnd w:id="24"/>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Правила безопасного поведения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Pr>
                <w:bCs/>
                <w:kern w:val="32"/>
                <w:sz w:val="28"/>
                <w:szCs w:val="28"/>
              </w:rPr>
              <w:t>Природные ч</w:t>
            </w:r>
            <w:r w:rsidRPr="006D19AA">
              <w:rPr>
                <w:bCs/>
                <w:kern w:val="32"/>
                <w:sz w:val="28"/>
                <w:szCs w:val="28"/>
              </w:rPr>
              <w:t>резвычайные ситуации и их классификация.</w:t>
            </w:r>
          </w:p>
          <w:p w:rsidR="00CB6FD7" w:rsidRPr="006D19AA" w:rsidRDefault="00CB6FD7" w:rsidP="005B4ED1">
            <w:pPr>
              <w:widowControl w:val="0"/>
              <w:jc w:val="both"/>
              <w:rPr>
                <w:bCs/>
                <w:kern w:val="32"/>
                <w:sz w:val="28"/>
                <w:szCs w:val="28"/>
              </w:rPr>
            </w:pPr>
          </w:p>
          <w:p w:rsidR="00CB6FD7" w:rsidRPr="006D19AA" w:rsidRDefault="00CB6FD7" w:rsidP="005B4ED1">
            <w:pPr>
              <w:widowControl w:val="0"/>
              <w:suppressAutoHyphens/>
              <w:jc w:val="both"/>
              <w:rPr>
                <w:bCs/>
                <w:kern w:val="32"/>
                <w:sz w:val="28"/>
                <w:szCs w:val="28"/>
              </w:rPr>
            </w:pPr>
            <w:r w:rsidRPr="00332ABE">
              <w:rPr>
                <w:bCs/>
                <w:kern w:val="32"/>
                <w:sz w:val="28"/>
                <w:szCs w:val="28"/>
              </w:rPr>
              <w:t>Опасности в природной среде: дикие животные, змеи, насекомые, паукообразные</w:t>
            </w:r>
            <w:r w:rsidRPr="006D19AA">
              <w:rPr>
                <w:bCs/>
                <w:kern w:val="32"/>
                <w:sz w:val="28"/>
                <w:szCs w:val="28"/>
              </w:rPr>
              <w:t>, ядовитые грибы и растения. Правила безопасного поведения при встрече с дикими животными, змеями, насекомыми, паукообразными, ядовитыми грибами и растениями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Классифицируют и характеризуют </w:t>
            </w:r>
            <w:r>
              <w:rPr>
                <w:bCs/>
                <w:kern w:val="32"/>
                <w:sz w:val="28"/>
                <w:szCs w:val="28"/>
              </w:rPr>
              <w:t xml:space="preserve">природные </w:t>
            </w:r>
            <w:r w:rsidRPr="006D19AA">
              <w:rPr>
                <w:bCs/>
                <w:kern w:val="32"/>
                <w:sz w:val="28"/>
                <w:szCs w:val="28"/>
              </w:rPr>
              <w:t>чрезвычайные ситуации.</w:t>
            </w:r>
          </w:p>
          <w:p w:rsidR="00CB6FD7" w:rsidRPr="00332ABE" w:rsidRDefault="00CB6FD7" w:rsidP="005B4ED1">
            <w:pPr>
              <w:widowControl w:val="0"/>
              <w:ind w:left="45"/>
              <w:jc w:val="both"/>
              <w:rPr>
                <w:bCs/>
                <w:kern w:val="32"/>
                <w:sz w:val="28"/>
                <w:szCs w:val="28"/>
              </w:rPr>
            </w:pPr>
            <w:r w:rsidRPr="006D19AA">
              <w:rPr>
                <w:bCs/>
                <w:kern w:val="32"/>
                <w:sz w:val="28"/>
                <w:szCs w:val="28"/>
              </w:rPr>
              <w:t xml:space="preserve"> Характеризуют самых распространенных опасны</w:t>
            </w:r>
            <w:r w:rsidRPr="00332ABE">
              <w:rPr>
                <w:bCs/>
                <w:kern w:val="32"/>
                <w:sz w:val="28"/>
                <w:szCs w:val="28"/>
              </w:rPr>
              <w:t>х животных, змей, насекомых, паукообразных, ядовитые грибы и растения. Раскрывают правила поведения для снижения риска встречи с дикими животными. Вырабатывают навыки безопасных действий при встрече с дикими животными, укусах змей, паукообразных и насекомых. Раскрывают правила поведения для снижения риска отравления ядовитыми грибами и растениями.</w:t>
            </w:r>
          </w:p>
          <w:p w:rsidR="00CB6FD7" w:rsidRPr="00332ABE" w:rsidRDefault="00CB6FD7" w:rsidP="005B4ED1">
            <w:pPr>
              <w:widowControl w:val="0"/>
              <w:jc w:val="both"/>
              <w:rPr>
                <w:bCs/>
                <w:kern w:val="32"/>
                <w:sz w:val="28"/>
                <w:szCs w:val="28"/>
              </w:rPr>
            </w:pPr>
            <w:r w:rsidRPr="00332ABE">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автономном существовании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Автономные условия, их особенности и опасности, правила подготовки к автономному пребыванию в природной среде. Порядок действий при автономном пребывании в природной среде.</w:t>
            </w:r>
          </w:p>
          <w:p w:rsidR="00CB6FD7" w:rsidRPr="006D19AA" w:rsidRDefault="00CB6FD7" w:rsidP="005B4ED1">
            <w:pPr>
              <w:widowControl w:val="0"/>
              <w:suppressAutoHyphens/>
              <w:jc w:val="both"/>
              <w:rPr>
                <w:bCs/>
                <w:kern w:val="32"/>
                <w:sz w:val="28"/>
                <w:szCs w:val="28"/>
              </w:rPr>
            </w:pPr>
            <w:r w:rsidRPr="006D19AA">
              <w:rPr>
                <w:bCs/>
                <w:kern w:val="32"/>
                <w:sz w:val="28"/>
                <w:szCs w:val="28"/>
              </w:rPr>
              <w:t>Правила ориентирования на местности, способы подачи сигналов бедствия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автономные условия, раскрывают их опасности и порядок подготовки к ним.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Пожарная безопасность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Природные пожары, их виды и опасности, факторы и причины их возникновения.</w:t>
            </w:r>
          </w:p>
          <w:p w:rsidR="00CB6FD7" w:rsidRPr="006D19AA" w:rsidRDefault="00CB6FD7" w:rsidP="005B4ED1">
            <w:pPr>
              <w:widowControl w:val="0"/>
              <w:suppressAutoHyphens/>
              <w:jc w:val="both"/>
              <w:rPr>
                <w:bCs/>
                <w:kern w:val="32"/>
                <w:sz w:val="28"/>
                <w:szCs w:val="28"/>
              </w:rPr>
            </w:pPr>
            <w:r w:rsidRPr="006D19AA">
              <w:rPr>
                <w:bCs/>
                <w:kern w:val="32"/>
                <w:sz w:val="28"/>
                <w:szCs w:val="28"/>
              </w:rPr>
              <w:lastRenderedPageBreak/>
              <w:t>Порядок действий при нахождении в зоне природного пожара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Классифицируют и характеризуют природные пожары и их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факторы и причины </w:t>
            </w:r>
            <w:r w:rsidRPr="006D19AA">
              <w:rPr>
                <w:bCs/>
                <w:kern w:val="32"/>
                <w:sz w:val="28"/>
                <w:szCs w:val="28"/>
              </w:rPr>
              <w:lastRenderedPageBreak/>
              <w:t>возникновения пожаров.</w:t>
            </w:r>
          </w:p>
          <w:p w:rsidR="00CB6FD7" w:rsidRPr="006D19AA" w:rsidRDefault="00CB6FD7" w:rsidP="005B4ED1">
            <w:pPr>
              <w:widowControl w:val="0"/>
              <w:suppressAutoHyphens/>
              <w:jc w:val="both"/>
              <w:rPr>
                <w:bCs/>
                <w:kern w:val="32"/>
                <w:sz w:val="28"/>
                <w:szCs w:val="28"/>
              </w:rPr>
            </w:pPr>
            <w:r w:rsidRPr="006D19AA">
              <w:rPr>
                <w:bCs/>
                <w:kern w:val="32"/>
                <w:sz w:val="28"/>
                <w:szCs w:val="28"/>
              </w:rPr>
              <w:t>Вырабатывают навыки безопасных действий при нахождении в зоне природного пожара. 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Безопасное поведение в горах</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безопасного поведения в горах.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Снежные лавины, их характеристики и опасности, порядок действий, необходимых для снижения риска попадания в лавину.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Камнепады, их характеристики и опасности, порядок действий, необходимых для снижения риска попадания под камнепад.</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Сели, их характеристики и опасности, порядок действий при попадании в зону селя.</w:t>
            </w:r>
          </w:p>
          <w:p w:rsidR="00CB6FD7" w:rsidRPr="006D19AA" w:rsidRDefault="00CB6FD7" w:rsidP="005B4ED1">
            <w:pPr>
              <w:widowControl w:val="0"/>
              <w:suppressAutoHyphens/>
              <w:jc w:val="both"/>
              <w:rPr>
                <w:bCs/>
                <w:kern w:val="32"/>
                <w:sz w:val="28"/>
                <w:szCs w:val="28"/>
              </w:rPr>
            </w:pPr>
            <w:r w:rsidRPr="006D19AA">
              <w:rPr>
                <w:bCs/>
                <w:kern w:val="32"/>
                <w:sz w:val="28"/>
                <w:szCs w:val="28"/>
              </w:rPr>
              <w:t>Оползни, их характеристики и опасности, порядок действий при начале оползня</w:t>
            </w:r>
          </w:p>
        </w:tc>
        <w:tc>
          <w:tcPr>
            <w:tcW w:w="1827" w:type="pct"/>
          </w:tcPr>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правила безопасного поведения в горах.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снежные лавины, камнепады, сели, оползни,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необходимых для снижения риска попадания в лавину, под камнепад, при попадании в зону селя, при начале оползня.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7.5</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Безопасное поведение на водоёмах</w:t>
            </w:r>
          </w:p>
        </w:tc>
        <w:tc>
          <w:tcPr>
            <w:tcW w:w="551" w:type="pct"/>
            <w:gridSpan w:val="3"/>
            <w:shd w:val="clear" w:color="auto" w:fill="auto"/>
          </w:tcPr>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Общие правила безопасного поведения на водоёмах. Оборудованные и необорудованные пляжи. Порядок действий при обнаружении тонущего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при нахождении на плавсредствах.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Правила поведения при нахождении на льду, порядок действий при </w:t>
            </w:r>
            <w:r w:rsidRPr="006D19AA">
              <w:rPr>
                <w:bCs/>
                <w:kern w:val="32"/>
                <w:sz w:val="28"/>
                <w:szCs w:val="28"/>
              </w:rPr>
              <w:lastRenderedPageBreak/>
              <w:t>обнаружении человека в полынье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Объясняют общие правила безопасного поведения на водоёмах.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разницу оборудованного и необорудованного пляжа. Вырабатывают навыки безопасных действий при обнаружении тонущего человека летом и человека в полынье. Раскрывают правила поведения при нахождении на плавсредствах и на льду. Моделируют </w:t>
            </w:r>
            <w:r w:rsidRPr="006D19AA">
              <w:rPr>
                <w:bCs/>
                <w:kern w:val="32"/>
                <w:sz w:val="28"/>
                <w:szCs w:val="28"/>
              </w:rPr>
              <w:lastRenderedPageBreak/>
              <w:t>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7.6</w:t>
            </w:r>
          </w:p>
        </w:tc>
        <w:tc>
          <w:tcPr>
            <w:tcW w:w="762" w:type="pct"/>
          </w:tcPr>
          <w:p w:rsidR="00CB6FD7" w:rsidRPr="006D19AA" w:rsidRDefault="00CB6FD7" w:rsidP="005B4ED1">
            <w:pPr>
              <w:widowControl w:val="0"/>
              <w:ind w:right="-140"/>
              <w:jc w:val="both"/>
              <w:rPr>
                <w:bCs/>
                <w:kern w:val="32"/>
                <w:sz w:val="28"/>
                <w:szCs w:val="28"/>
              </w:rPr>
            </w:pPr>
            <w:r w:rsidRPr="006D19AA">
              <w:rPr>
                <w:bCs/>
                <w:kern w:val="32"/>
                <w:sz w:val="28"/>
                <w:szCs w:val="28"/>
              </w:rPr>
              <w:t>Безопасные действия при наводнении, цунами</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Наводнения, их характеристики и опасности, порядок действий при наводнении.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Цунами, их характеристики и опасности, порядок действий при нахождении в зоне цунами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наводнения,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наводнении.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цунами,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нахождении в зоне цунами. 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7.7</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урагане, смерче, грозе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Ураганы, смерчи, их характеристики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ураганах, и смерчах.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Грозы, их характеристики и опасности. Порядок действий при попадании в грозу</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ураганы, смерчи,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ураганах, смерчах. Характеризуют грозы,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попадании в грозу.</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7.8</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землетрясении, извержении вулкана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нахождении в зоне извержения вулкана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землетрясения и извержения вулканов и их опасности. Вырабатывают навыки безопасных действий при землетрясении, в том числе при попадании под завал.</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нахождении в зоне извержения вулкана.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7.9</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Экология и её значение для устойчивого развития общества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Смысл понятий «экология» и «экологическая культура».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Значение экологии для устойчивого развития общества.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безопасного поведения при неблагоприятной экологической обстановке (загрязнении атмосферы)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смысл понятий «экология» и «экологическая культура».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значение экологии для устойчивого развития общества.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правила безопасного поведения при неблагоприятной экологической обстановке (загрязнении атмосферы).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8</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sz w:val="28"/>
                <w:szCs w:val="28"/>
              </w:rPr>
            </w:pPr>
            <w:r w:rsidRPr="006D19AA">
              <w:rPr>
                <w:b/>
                <w:kern w:val="32"/>
                <w:sz w:val="28"/>
                <w:szCs w:val="28"/>
              </w:rPr>
              <w:t>Модуль № 8. «</w:t>
            </w:r>
            <w:bookmarkStart w:id="25" w:name="_Hlk151549389"/>
            <w:r w:rsidRPr="006D19AA">
              <w:rPr>
                <w:rFonts w:eastAsia="OfficinaSansBoldITC"/>
                <w:b/>
                <w:bCs/>
                <w:sz w:val="28"/>
                <w:szCs w:val="28"/>
              </w:rPr>
              <w:t>Основы медицинских знаний</w:t>
            </w:r>
            <w:bookmarkEnd w:id="25"/>
            <w:r w:rsidRPr="006D19AA">
              <w:rPr>
                <w:rFonts w:eastAsia="OfficinaSansBoldITC"/>
                <w:b/>
                <w:bCs/>
                <w:sz w:val="28"/>
                <w:szCs w:val="28"/>
              </w:rPr>
              <w:t>. Оказание первой помощи</w:t>
            </w:r>
            <w:r w:rsidRPr="006D19AA">
              <w:rPr>
                <w:b/>
                <w:kern w:val="32"/>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Общие представления о здоровье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Смысл понятий «здоровье» и «здоровый образ жизни», их содержание и значение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Факторы, влияющие на здоровье человека, опасность вредных привычек.</w:t>
            </w:r>
          </w:p>
          <w:p w:rsidR="00CB6FD7" w:rsidRPr="006D19AA" w:rsidRDefault="00CB6FD7" w:rsidP="005B4ED1">
            <w:pPr>
              <w:widowControl w:val="0"/>
              <w:suppressAutoHyphens/>
              <w:jc w:val="both"/>
              <w:rPr>
                <w:bCs/>
                <w:kern w:val="32"/>
                <w:sz w:val="28"/>
                <w:szCs w:val="28"/>
              </w:rPr>
            </w:pPr>
            <w:r w:rsidRPr="006D19AA">
              <w:rPr>
                <w:bCs/>
                <w:kern w:val="32"/>
                <w:sz w:val="28"/>
                <w:szCs w:val="28"/>
              </w:rPr>
              <w:t>Элементы здорового образа жизни, ответственность за сохранения здоровья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смысл понятий «здоровье» и «здоровый образ жизни», и их содержание, объясняют значение здоровья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факторы, влияющие на здоровье человека.</w:t>
            </w:r>
          </w:p>
          <w:p w:rsidR="00CB6FD7" w:rsidRPr="006D19AA" w:rsidRDefault="00CB6FD7" w:rsidP="005B4ED1">
            <w:pPr>
              <w:widowControl w:val="0"/>
              <w:suppressAutoHyphens/>
              <w:jc w:val="both"/>
              <w:rPr>
                <w:bCs/>
                <w:kern w:val="32"/>
                <w:sz w:val="28"/>
                <w:szCs w:val="28"/>
              </w:rPr>
            </w:pPr>
            <w:r w:rsidRPr="006D19AA">
              <w:rPr>
                <w:bCs/>
                <w:kern w:val="32"/>
                <w:sz w:val="28"/>
                <w:szCs w:val="28"/>
              </w:rPr>
              <w:t>Раскрывают содержание элементов здорового образа жизни, объясняют пагубность вредных привычек.</w:t>
            </w:r>
          </w:p>
          <w:p w:rsidR="00CB6FD7" w:rsidRPr="006D19AA" w:rsidRDefault="00CB6FD7" w:rsidP="005B4ED1">
            <w:pPr>
              <w:pStyle w:val="TableParagraph"/>
              <w:suppressAutoHyphens/>
              <w:ind w:left="0" w:right="142"/>
              <w:jc w:val="both"/>
              <w:rPr>
                <w:sz w:val="28"/>
                <w:szCs w:val="28"/>
              </w:rPr>
            </w:pPr>
            <w:r w:rsidRPr="006D19AA">
              <w:rPr>
                <w:sz w:val="28"/>
                <w:szCs w:val="28"/>
              </w:rPr>
              <w:t>Обосновывают личную ответственность за сохранение здоровья.</w:t>
            </w:r>
          </w:p>
          <w:p w:rsidR="00CB6FD7" w:rsidRPr="006D19AA" w:rsidRDefault="00CB6FD7" w:rsidP="005B4ED1">
            <w:pPr>
              <w:widowControl w:val="0"/>
              <w:suppressAutoHyphens/>
              <w:jc w:val="both"/>
              <w:rPr>
                <w:bCs/>
                <w:kern w:val="32"/>
                <w:sz w:val="28"/>
                <w:szCs w:val="28"/>
              </w:rPr>
            </w:pPr>
            <w:r w:rsidRPr="006D19AA">
              <w:rPr>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Предупреждение и защита от инфекционных заболеваний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«инфекционные заболевания», причины их возникновения.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Механизм распространения инфекционных заболеваний, меры их профилактики и защиты от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Порядок действий при возникновении чрезвычайных ситуаций биолого-социального происхождения (эпидемия, пандемия).</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понятие «инфекционные заболевания», объясняют причины их возникновения.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механизм распространения инфекционных заболеваний, вырабатывают навыки соблюдения мер их профилактики и </w:t>
            </w:r>
            <w:r w:rsidRPr="006D19AA">
              <w:rPr>
                <w:bCs/>
                <w:kern w:val="32"/>
                <w:sz w:val="28"/>
                <w:szCs w:val="28"/>
              </w:rPr>
              <w:lastRenderedPageBreak/>
              <w:t>защиты от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возникновении чрезвычайных ситуаций биолого-социального происхождения (эпидемия, пандемия). Характеризуют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8.3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Профилактика неинфекционных заболеваний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w:t>
            </w:r>
          </w:p>
          <w:p w:rsidR="00CB6FD7" w:rsidRPr="006D19AA" w:rsidRDefault="00CB6FD7" w:rsidP="005B4ED1">
            <w:pPr>
              <w:widowControl w:val="0"/>
              <w:suppressAutoHyphens/>
              <w:jc w:val="both"/>
              <w:rPr>
                <w:bCs/>
                <w:kern w:val="32"/>
                <w:sz w:val="28"/>
                <w:szCs w:val="28"/>
              </w:rPr>
            </w:pPr>
            <w:r w:rsidRPr="006D19AA">
              <w:rPr>
                <w:bCs/>
                <w:kern w:val="32"/>
                <w:sz w:val="28"/>
                <w:szCs w:val="28"/>
              </w:rPr>
              <w:t>Диспансеризация и её задачи</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Раскрывают понятие «неинфекционные заболевания» и дают их классификацию. Характеризуют факторы риска неинфекционных заболеваний.</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Вырабатывают навыки соблюдения мер профилактики неинфекционных заболеваний и защиты от них.</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Объясняют назначение диспансеризации и раскрывают её задачи.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Психическое здоровье и психологическое благополучие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 xml:space="preserve">Понятие «психическое здоровье» и «психологическое благополучие». </w:t>
            </w:r>
          </w:p>
          <w:p w:rsidR="00CB6FD7" w:rsidRPr="006D19AA" w:rsidRDefault="00CB6FD7" w:rsidP="005B4ED1">
            <w:pPr>
              <w:widowControl w:val="0"/>
              <w:suppressAutoHyphens/>
              <w:jc w:val="both"/>
              <w:rPr>
                <w:bCs/>
                <w:kern w:val="32"/>
                <w:sz w:val="28"/>
                <w:szCs w:val="28"/>
              </w:rPr>
            </w:pPr>
            <w:r w:rsidRPr="006D19AA">
              <w:rPr>
                <w:bCs/>
                <w:kern w:val="32"/>
                <w:sz w:val="28"/>
                <w:szCs w:val="28"/>
              </w:rPr>
              <w:t>Стресс и его влияние на человека, меры профилактики стресса, способы саморегуляции эмоциональных состояний</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 xml:space="preserve">Раскрывают понятия «психическое здоровье» и «психическое благополучие». </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Объясняют понятие «стресс» и его влияние на человека.</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 xml:space="preserve">Вырабатывают навыки соблюдения мер профилактики стресса, раскрывают </w:t>
            </w:r>
            <w:r w:rsidRPr="006D19AA">
              <w:rPr>
                <w:bCs/>
                <w:kern w:val="32"/>
                <w:sz w:val="28"/>
                <w:szCs w:val="28"/>
              </w:rPr>
              <w:lastRenderedPageBreak/>
              <w:t xml:space="preserve">способы саморегуляции эмоциональных состояний. </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Моделируют реальные ситуации и решают ситуационные задачи</w:t>
            </w:r>
          </w:p>
          <w:p w:rsidR="00CB6FD7" w:rsidRPr="006D19AA" w:rsidRDefault="00CB6FD7" w:rsidP="005B4ED1">
            <w:pPr>
              <w:widowControl w:val="0"/>
              <w:suppressAutoHyphens/>
              <w:jc w:val="both"/>
              <w:rPr>
                <w:bCs/>
                <w:kern w:val="32"/>
                <w:sz w:val="28"/>
                <w:szCs w:val="28"/>
              </w:rPr>
            </w:pP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8.5</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Первая помощь при неотложных состояниях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Понятие «первая помощь» и обязанность по её оказанию, универсальный алгоритм оказания первой помощи.</w:t>
            </w:r>
          </w:p>
          <w:p w:rsidR="00CB6FD7" w:rsidRPr="006D19AA" w:rsidRDefault="00CB6FD7" w:rsidP="005B4ED1">
            <w:pPr>
              <w:widowControl w:val="0"/>
              <w:suppressAutoHyphens/>
              <w:jc w:val="both"/>
              <w:rPr>
                <w:bCs/>
                <w:kern w:val="32"/>
                <w:sz w:val="28"/>
                <w:szCs w:val="28"/>
              </w:rPr>
            </w:pPr>
            <w:r w:rsidRPr="006D19AA">
              <w:rPr>
                <w:bCs/>
                <w:kern w:val="32"/>
                <w:sz w:val="28"/>
                <w:szCs w:val="28"/>
              </w:rPr>
              <w:t>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Раскрывают понятие «первая помощь».  Изучают состояния, требующие оказания первой помощи и мероприятия по оказанию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универсальный алгоритм оказания первой помощи. Характеризуют назначение и состав аптечки первой помощи. Вырабатывают навыки действий при оказании первой помощи в различных ситуациях.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приёмы психологической поддержки пострадавшего.</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8.6</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Практикум для отработки практических навыков первой помощи и психологической поддержки, решения кейсов, моделирования ситуаций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Порядок действий при оказании первой помощи в различных ситуациях, приёмы психологической поддержки пострадавшего</w:t>
            </w:r>
          </w:p>
        </w:tc>
        <w:tc>
          <w:tcPr>
            <w:tcW w:w="1827" w:type="pct"/>
          </w:tcPr>
          <w:p w:rsidR="00CB6FD7" w:rsidRPr="006D19AA" w:rsidRDefault="00CB6FD7" w:rsidP="005B4ED1">
            <w:pPr>
              <w:widowControl w:val="0"/>
              <w:ind w:right="303"/>
              <w:jc w:val="both"/>
              <w:rPr>
                <w:bCs/>
                <w:kern w:val="32"/>
                <w:sz w:val="28"/>
                <w:szCs w:val="28"/>
              </w:rPr>
            </w:pPr>
            <w:r w:rsidRPr="006D19AA">
              <w:rPr>
                <w:bCs/>
                <w:kern w:val="32"/>
                <w:sz w:val="28"/>
                <w:szCs w:val="28"/>
              </w:rPr>
              <w:t>Вырабатывают навыки действий при оказании первой помощи в различных ситуациях.</w:t>
            </w:r>
          </w:p>
          <w:p w:rsidR="00CB6FD7" w:rsidRPr="006D19AA" w:rsidRDefault="00CB6FD7" w:rsidP="005B4ED1">
            <w:pPr>
              <w:widowControl w:val="0"/>
              <w:suppressAutoHyphens/>
              <w:ind w:right="187"/>
              <w:jc w:val="both"/>
              <w:rPr>
                <w:bCs/>
                <w:kern w:val="32"/>
                <w:sz w:val="28"/>
                <w:szCs w:val="28"/>
              </w:rPr>
            </w:pPr>
            <w:r w:rsidRPr="006D19AA">
              <w:rPr>
                <w:bCs/>
                <w:kern w:val="32"/>
                <w:sz w:val="28"/>
                <w:szCs w:val="28"/>
              </w:rPr>
              <w:t>Характеризуют приёмы психологической поддержки пострадавшего.</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8</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9. «</w:t>
            </w:r>
            <w:r w:rsidRPr="006D19AA">
              <w:rPr>
                <w:rFonts w:eastAsia="SchoolBookSanPin"/>
                <w:b/>
                <w:bCs/>
                <w:position w:val="1"/>
                <w:sz w:val="28"/>
                <w:szCs w:val="28"/>
              </w:rPr>
              <w:t>Безопасность в социуме</w:t>
            </w:r>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9.1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Общение — основа социального взаимодействия</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Общение и его значение для человека, способы эффективного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безопасной межличностной коммуникации и комфортного взаимодействия в группе.</w:t>
            </w:r>
          </w:p>
          <w:p w:rsidR="00CB6FD7" w:rsidRPr="006D19AA" w:rsidRDefault="00CB6FD7" w:rsidP="005B4ED1">
            <w:pPr>
              <w:widowControl w:val="0"/>
              <w:suppressAutoHyphens/>
              <w:jc w:val="both"/>
              <w:rPr>
                <w:bCs/>
                <w:kern w:val="32"/>
                <w:sz w:val="28"/>
                <w:szCs w:val="28"/>
              </w:rPr>
            </w:pPr>
            <w:r w:rsidRPr="006D19AA">
              <w:rPr>
                <w:bCs/>
                <w:kern w:val="32"/>
                <w:sz w:val="28"/>
                <w:szCs w:val="28"/>
              </w:rPr>
              <w:t>Признаки конструктивного и деструктивного общения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общение и объясняют его значение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способы эффективного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и вырабатывают навыки соблюдения правил безопасной межличностной коммуникации и комфортного взаимодействия в группе.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признаки конструктивного и деструктивного общения.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9.2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способы избегания и разрешения конфликтных ситуаций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для снижения риска конфликта и порядок действий при его опасных проявлениях.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Способ разрешения конфликта с помощью третьей стороны (медиатора).</w:t>
            </w:r>
          </w:p>
          <w:p w:rsidR="00CB6FD7" w:rsidRPr="006D19AA" w:rsidRDefault="00CB6FD7" w:rsidP="005B4ED1">
            <w:pPr>
              <w:widowControl w:val="0"/>
              <w:suppressAutoHyphens/>
              <w:jc w:val="both"/>
              <w:rPr>
                <w:bCs/>
                <w:kern w:val="32"/>
                <w:sz w:val="28"/>
                <w:szCs w:val="28"/>
              </w:rPr>
            </w:pPr>
            <w:r w:rsidRPr="006D19AA">
              <w:rPr>
                <w:bCs/>
                <w:kern w:val="32"/>
                <w:sz w:val="28"/>
                <w:szCs w:val="28"/>
              </w:rPr>
              <w:t>Опасные формы проявления конфликта: агрессия, домашнее насилие и буллинг</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понятие «конфликт» и характеризуют стадии его развития, факторы и причины развития. Анализируют условия и ситуации возникновения межличностных и групповых конфликтов.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безопасные и эффективные способы избегания и разрешения конфликтных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безопасного поведения для снижения риска конфликта и безопасных действий при его опасных проявлениях.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способ разрешения конфликта с помощью третьей стороны (медиатора).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опасные формы проявления конфликта: агрессия, домашнее насилие и буллинг.</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9.3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Манипуляция и способы противостоять ей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Манипуляции в ходе межличностного общения, приёмы распознавания манипуляций и способы противостояния ей.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манипуляции в ходе межличностного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манипуляций и анализируют способы противостояния ей.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анализируют способы защиты от них.</w:t>
            </w:r>
          </w:p>
          <w:p w:rsidR="00CB6FD7" w:rsidRPr="006D19AA" w:rsidRDefault="00CB6FD7" w:rsidP="005B4ED1">
            <w:pPr>
              <w:widowControl w:val="0"/>
              <w:tabs>
                <w:tab w:val="left" w:pos="1423"/>
              </w:tabs>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9.4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Современные увлечения. Их возможности и риски</w:t>
            </w:r>
          </w:p>
        </w:tc>
        <w:tc>
          <w:tcPr>
            <w:tcW w:w="551" w:type="pct"/>
            <w:gridSpan w:val="3"/>
            <w:shd w:val="clear" w:color="auto" w:fill="auto"/>
          </w:tcPr>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Современные увлечения. Возможности и риски современных увлечений. Правила безопасного поведения при коммуникации с незнакомыми людьми.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особенности современных увлечений с точки зрения их возможностей и опасностей.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Вырабатывают навыки безопасной коммуникации с незнакомыми людьми.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10. «</w:t>
            </w:r>
            <w:bookmarkStart w:id="26" w:name="_Hlk151549490"/>
            <w:r w:rsidRPr="006D19AA">
              <w:rPr>
                <w:rFonts w:eastAsia="OfficinaSansBoldITC"/>
                <w:b/>
                <w:bCs/>
                <w:sz w:val="28"/>
                <w:szCs w:val="28"/>
              </w:rPr>
              <w:t>Безопасность в информационном пространстве</w:t>
            </w:r>
            <w:bookmarkEnd w:id="26"/>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10.1</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Общие принципы безопасности в цифровой среде</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«цифровая среда», её характеристики и примеры информационных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и компьютерных угроз, положительные возможности </w:t>
            </w:r>
            <w:r w:rsidRPr="006D19AA">
              <w:rPr>
                <w:bCs/>
                <w:kern w:val="32"/>
                <w:sz w:val="28"/>
                <w:szCs w:val="28"/>
              </w:rPr>
              <w:lastRenderedPageBreak/>
              <w:t>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Риски и угрозы при использовании Интернета.</w:t>
            </w:r>
          </w:p>
          <w:p w:rsidR="00CB6FD7" w:rsidRPr="006D19AA" w:rsidRDefault="00CB6FD7" w:rsidP="005B4ED1">
            <w:pPr>
              <w:widowControl w:val="0"/>
              <w:suppressAutoHyphens/>
              <w:jc w:val="both"/>
              <w:rPr>
                <w:bCs/>
                <w:kern w:val="32"/>
                <w:sz w:val="28"/>
                <w:szCs w:val="28"/>
              </w:rPr>
            </w:pPr>
            <w:r w:rsidRPr="006D19AA">
              <w:rPr>
                <w:bCs/>
                <w:kern w:val="32"/>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понятие «цифровая среда», её характеристики и приводят примеры информационных и компьютерных угроз.</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положительные возможности 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Характеризуют риски и угрозы при использовании Интернета.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общие принципы безопасного поведения, необходимые для предупреждения возникновения опасных ситуаций в личном цифровом пространстве.</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lastRenderedPageBreak/>
              <w:t>10.2</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Опасные программы и явления цифровой среды</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Опасные явления цифровой среды: вредоносные программы и приложения и их разновидности.</w:t>
            </w:r>
          </w:p>
          <w:p w:rsidR="00CB6FD7" w:rsidRPr="006D19AA" w:rsidRDefault="00CB6FD7" w:rsidP="005B4ED1">
            <w:pPr>
              <w:widowControl w:val="0"/>
              <w:tabs>
                <w:tab w:val="left" w:pos="1080"/>
              </w:tabs>
              <w:suppressAutoHyphens/>
              <w:jc w:val="both"/>
              <w:rPr>
                <w:bCs/>
                <w:kern w:val="32"/>
                <w:sz w:val="28"/>
                <w:szCs w:val="28"/>
              </w:rPr>
            </w:pPr>
            <w:r w:rsidRPr="006D19AA">
              <w:rPr>
                <w:bCs/>
                <w:kern w:val="32"/>
                <w:sz w:val="28"/>
                <w:szCs w:val="28"/>
              </w:rPr>
              <w:t>Правила кибергигиены, необходимые для предупреждения возникновения опасных ситуаций в цифровой среде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опасные явления 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и анализируют вредоносные программы и приложения и их разновидности.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соблюдения правил кибергигиены для предупреждения возникновения опасных ситуаций в цифровой среде.</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10.3</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правила цифрового поведения</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CB6FD7" w:rsidRPr="006D19AA" w:rsidRDefault="00CB6FD7" w:rsidP="005B4ED1">
            <w:pPr>
              <w:widowControl w:val="0"/>
              <w:tabs>
                <w:tab w:val="left" w:pos="1080"/>
              </w:tabs>
              <w:suppressAutoHyphens/>
              <w:jc w:val="both"/>
              <w:rPr>
                <w:bCs/>
                <w:kern w:val="32"/>
                <w:sz w:val="28"/>
                <w:szCs w:val="28"/>
              </w:rPr>
            </w:pPr>
            <w:r w:rsidRPr="006D19AA">
              <w:rPr>
                <w:bCs/>
                <w:kern w:val="32"/>
                <w:sz w:val="28"/>
                <w:szCs w:val="28"/>
              </w:rPr>
              <w:t xml:space="preserve">Противоправные действия в Интернете. Правила цифрового поведения, необходимого для снижения рисков и угроз при использовании Интернета (кибербуллинга, вербовки в </w:t>
            </w:r>
            <w:r w:rsidRPr="006D19AA">
              <w:rPr>
                <w:bCs/>
                <w:kern w:val="32"/>
                <w:sz w:val="28"/>
                <w:szCs w:val="28"/>
              </w:rPr>
              <w:lastRenderedPageBreak/>
              <w:t>различные организации и группы)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Характеризуют основные виды опасного и запрещённого контента в Интернете и характеризуют его признаки.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опасностей при использовании Интернета. Характеризуют противоправные действия в Интернете.</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Вырабатывают навыки соблюдения правил цифрового поведения, необходимых для снижения рисков и угроз при использовании Интернета (кибербуллинга, </w:t>
            </w:r>
            <w:r w:rsidRPr="006D19AA">
              <w:rPr>
                <w:bCs/>
                <w:kern w:val="32"/>
                <w:sz w:val="28"/>
                <w:szCs w:val="28"/>
              </w:rPr>
              <w:lastRenderedPageBreak/>
              <w:t>вербовки в различные организации и группы). Моделируют реальные ситуации и решают ситуационные задачи</w:t>
            </w: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lastRenderedPageBreak/>
              <w:t>Итого по модулю</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5</w:t>
            </w:r>
          </w:p>
        </w:tc>
        <w:tc>
          <w:tcPr>
            <w:tcW w:w="1537" w:type="pct"/>
            <w:shd w:val="clear" w:color="auto" w:fill="auto"/>
          </w:tcPr>
          <w:p w:rsidR="00CB6FD7" w:rsidRPr="006D19AA" w:rsidRDefault="00CB6FD7" w:rsidP="005B4ED1">
            <w:pPr>
              <w:widowControl w:val="0"/>
              <w:suppressAutoHyphens/>
              <w:ind w:left="45"/>
              <w:jc w:val="both"/>
              <w:rPr>
                <w:bCs/>
                <w:kern w:val="32"/>
                <w:sz w:val="28"/>
                <w:szCs w:val="28"/>
              </w:rPr>
            </w:pPr>
          </w:p>
        </w:tc>
        <w:tc>
          <w:tcPr>
            <w:tcW w:w="1827" w:type="pct"/>
          </w:tcPr>
          <w:p w:rsidR="00CB6FD7" w:rsidRPr="006D19AA" w:rsidRDefault="00CB6FD7" w:rsidP="005B4ED1">
            <w:pPr>
              <w:widowControl w:val="0"/>
              <w:suppressAutoHyphens/>
              <w:ind w:left="45"/>
              <w:jc w:val="both"/>
              <w:rPr>
                <w:bCs/>
                <w:kern w:val="32"/>
                <w:sz w:val="28"/>
                <w:szCs w:val="28"/>
              </w:rPr>
            </w:pPr>
          </w:p>
        </w:tc>
      </w:tr>
      <w:tr w:rsidR="00CB6FD7" w:rsidRPr="006D19AA" w:rsidTr="00213A35">
        <w:trPr>
          <w:trHeight w:val="219"/>
        </w:trPr>
        <w:tc>
          <w:tcPr>
            <w:tcW w:w="5000" w:type="pct"/>
            <w:gridSpan w:val="8"/>
          </w:tcPr>
          <w:p w:rsidR="00CB6FD7" w:rsidRPr="006D19AA" w:rsidRDefault="00CB6FD7" w:rsidP="005B4ED1">
            <w:pPr>
              <w:widowControl w:val="0"/>
              <w:ind w:left="45"/>
              <w:jc w:val="both"/>
              <w:rPr>
                <w:bCs/>
                <w:kern w:val="32"/>
                <w:sz w:val="28"/>
                <w:szCs w:val="28"/>
              </w:rPr>
            </w:pPr>
            <w:r w:rsidRPr="006D19AA">
              <w:rPr>
                <w:b/>
                <w:bCs/>
                <w:sz w:val="28"/>
                <w:szCs w:val="28"/>
              </w:rPr>
              <w:t>Модуль № 11. «</w:t>
            </w:r>
            <w:bookmarkStart w:id="27" w:name="_Hlk151549549"/>
            <w:r w:rsidRPr="006D19AA">
              <w:rPr>
                <w:rFonts w:eastAsia="OfficinaSansBoldITC"/>
                <w:b/>
                <w:bCs/>
                <w:sz w:val="28"/>
                <w:szCs w:val="28"/>
              </w:rPr>
              <w:t>Основы противодействия экстремизму и терроризму</w:t>
            </w:r>
            <w:bookmarkEnd w:id="27"/>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11.1</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Общественно- государственная система противодействия экстремизму и терроризму</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w:t>
            </w:r>
          </w:p>
          <w:p w:rsidR="00CB6FD7" w:rsidRPr="006D19AA" w:rsidRDefault="00CB6FD7" w:rsidP="005B4ED1">
            <w:pPr>
              <w:widowControl w:val="0"/>
              <w:tabs>
                <w:tab w:val="left" w:pos="1290"/>
              </w:tabs>
              <w:suppressAutoHyphens/>
              <w:jc w:val="both"/>
              <w:rPr>
                <w:bCs/>
                <w:kern w:val="32"/>
                <w:sz w:val="28"/>
                <w:szCs w:val="28"/>
              </w:rPr>
            </w:pPr>
            <w:r w:rsidRPr="006D19AA">
              <w:rPr>
                <w:bCs/>
                <w:kern w:val="32"/>
                <w:sz w:val="28"/>
                <w:szCs w:val="28"/>
              </w:rPr>
              <w:t>Основы общественно-государственной системы противодействия экстремизму и терроризму, контртеррористическая операция и её цели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понятия «экстремизм» 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«терроризм», раскрывают их содержание, характеризуют причины, возможные варианты проявления и их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цели и формы проявления террористических актов, характеризуют их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Раскрывают основы общественно-государственной системы, роль личности в противодействии экстремизму и терроризму.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уровни террористической опасности и цели контртеррористической операции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11.2</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угрозе теракта</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Признаки вовлечения в террористическую деятельность, правила антитеррористического поведения.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Признаки угроз и подготовки различных форм терактов, порядок действий при их обнаружении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признаки вовлечения в террористическую деятельность.</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соблюдения правил антитеррористического поведения и безопасных действий при обнаружении признаков вербовки.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признаки угроз и подготовки различных форм терактов, объясняют признаки подозрительных предметов.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их обнаружении.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lastRenderedPageBreak/>
              <w:t>11.3</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совершении теракта</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3</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безопасного поведения в условиях совершения теракта.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правила безопасного поведения в условиях совершения теракта.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472" w:type="pct"/>
          </w:tcPr>
          <w:p w:rsidR="00CB6FD7" w:rsidRPr="006D19AA" w:rsidRDefault="00CB6FD7" w:rsidP="005B4ED1">
            <w:pPr>
              <w:widowControl w:val="0"/>
              <w:jc w:val="both"/>
              <w:rPr>
                <w:bCs/>
                <w:kern w:val="32"/>
                <w:sz w:val="28"/>
                <w:szCs w:val="28"/>
              </w:rPr>
            </w:pPr>
            <w:r w:rsidRPr="006D19AA">
              <w:rPr>
                <w:bCs/>
                <w:kern w:val="32"/>
                <w:sz w:val="28"/>
                <w:szCs w:val="28"/>
              </w:rPr>
              <w:t>7</w:t>
            </w: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ОБЩЕЕ КОЛИЧЕСТВО ЧАСОВ ПО ПРОГРАММЕ</w:t>
            </w:r>
          </w:p>
        </w:tc>
        <w:tc>
          <w:tcPr>
            <w:tcW w:w="472" w:type="pct"/>
          </w:tcPr>
          <w:p w:rsidR="00CB6FD7" w:rsidRPr="006D19AA" w:rsidRDefault="00CB6FD7" w:rsidP="005B4ED1">
            <w:pPr>
              <w:widowControl w:val="0"/>
              <w:jc w:val="both"/>
              <w:rPr>
                <w:bCs/>
                <w:kern w:val="32"/>
                <w:sz w:val="28"/>
                <w:szCs w:val="28"/>
              </w:rPr>
            </w:pPr>
            <w:r w:rsidRPr="006D19AA">
              <w:rPr>
                <w:bCs/>
                <w:kern w:val="32"/>
                <w:sz w:val="28"/>
                <w:szCs w:val="28"/>
              </w:rPr>
              <w:t>68</w:t>
            </w: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bl>
    <w:p w:rsidR="00CB6FD7" w:rsidRPr="006D19AA" w:rsidRDefault="00CB6FD7" w:rsidP="005B4ED1">
      <w:pPr>
        <w:widowControl w:val="0"/>
        <w:jc w:val="both"/>
        <w:rPr>
          <w:sz w:val="28"/>
          <w:szCs w:val="24"/>
        </w:rPr>
      </w:pPr>
    </w:p>
    <w:p w:rsidR="00CB6FD7" w:rsidRPr="006D19AA" w:rsidRDefault="00CB6FD7" w:rsidP="005B4ED1">
      <w:pPr>
        <w:widowControl w:val="0"/>
        <w:spacing w:line="360" w:lineRule="auto"/>
        <w:ind w:firstLine="567"/>
        <w:jc w:val="both"/>
        <w:rPr>
          <w:sz w:val="28"/>
          <w:szCs w:val="28"/>
        </w:rPr>
      </w:pPr>
    </w:p>
    <w:p w:rsidR="00CB6FD7" w:rsidRPr="00124739" w:rsidRDefault="00CB6FD7" w:rsidP="005B4ED1">
      <w:pPr>
        <w:widowControl w:val="0"/>
        <w:spacing w:line="348" w:lineRule="auto"/>
        <w:ind w:firstLine="709"/>
        <w:jc w:val="both"/>
        <w:rPr>
          <w:sz w:val="28"/>
          <w:szCs w:val="28"/>
        </w:rPr>
      </w:pPr>
    </w:p>
    <w:sectPr w:rsidR="00CB6FD7" w:rsidRPr="00124739" w:rsidSect="00CB6FD7">
      <w:pgSz w:w="16838" w:h="11906" w:orient="landscape" w:code="9"/>
      <w:pgMar w:top="1134" w:right="1134" w:bottom="567" w:left="1134" w:header="567" w:footer="567" w:gutter="0"/>
      <w:pgNumType w:start="1"/>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A32" w:rsidRDefault="00032A32">
      <w:r>
        <w:separator/>
      </w:r>
    </w:p>
  </w:endnote>
  <w:endnote w:type="continuationSeparator" w:id="0">
    <w:p w:rsidR="00032A32" w:rsidRDefault="0003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PT Sans">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SchoolBookSanPin;Times New Roma">
    <w:altName w:val="Times New Roman"/>
    <w:panose1 w:val="00000000000000000000"/>
    <w:charset w:val="00"/>
    <w:family w:val="roman"/>
    <w:notTrueType/>
    <w:pitch w:val="default"/>
  </w:font>
  <w:font w:name="SchoolBookSanPin">
    <w:altName w:val="Cambria Math"/>
    <w:charset w:val="00"/>
    <w:family w:val="roman"/>
    <w:pitch w:val="default"/>
    <w:sig w:usb0="00000000" w:usb1="00000000" w:usb2="00000010" w:usb3="00000000" w:csb0="00020000" w:csb1="00000000"/>
  </w:font>
  <w:font w:name="OfficinaSansBoldITC">
    <w:altName w:val="Franklin Gothic Demi Cond"/>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A32" w:rsidRDefault="00032A32">
      <w:r>
        <w:separator/>
      </w:r>
    </w:p>
  </w:footnote>
  <w:footnote w:type="continuationSeparator" w:id="0">
    <w:p w:rsidR="00032A32" w:rsidRDefault="00032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14897"/>
      <w:docPartObj>
        <w:docPartGallery w:val="Page Numbers (Top of Page)"/>
        <w:docPartUnique/>
      </w:docPartObj>
    </w:sdtPr>
    <w:sdtEndPr/>
    <w:sdtContent>
      <w:p w:rsidR="005A758B" w:rsidRDefault="005A758B">
        <w:pPr>
          <w:pStyle w:val="af0"/>
          <w:jc w:val="center"/>
        </w:pPr>
        <w:r>
          <w:fldChar w:fldCharType="begin"/>
        </w:r>
        <w:r>
          <w:instrText>PAGE   \* MERGEFORMAT</w:instrText>
        </w:r>
        <w:r>
          <w:fldChar w:fldCharType="separate"/>
        </w:r>
        <w:r>
          <w:rPr>
            <w:noProof/>
          </w:rPr>
          <w:t>2</w:t>
        </w:r>
        <w:r>
          <w:fldChar w:fldCharType="end"/>
        </w:r>
      </w:p>
    </w:sdtContent>
  </w:sdt>
  <w:p w:rsidR="005A758B" w:rsidRDefault="005A758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3325"/>
      <w:docPartObj>
        <w:docPartGallery w:val="Page Numbers (Top of Page)"/>
        <w:docPartUnique/>
      </w:docPartObj>
    </w:sdtPr>
    <w:sdtEndPr>
      <w:rPr>
        <w:sz w:val="24"/>
      </w:rPr>
    </w:sdtEndPr>
    <w:sdtContent>
      <w:p w:rsidR="005A758B" w:rsidRPr="005B4ED1" w:rsidRDefault="005A758B" w:rsidP="005B4ED1">
        <w:pPr>
          <w:pStyle w:val="af0"/>
          <w:jc w:val="center"/>
          <w:rPr>
            <w:sz w:val="24"/>
          </w:rPr>
        </w:pPr>
        <w:r w:rsidRPr="005B4ED1">
          <w:rPr>
            <w:sz w:val="24"/>
          </w:rPr>
          <w:fldChar w:fldCharType="begin"/>
        </w:r>
        <w:r w:rsidRPr="005B4ED1">
          <w:rPr>
            <w:sz w:val="24"/>
          </w:rPr>
          <w:instrText>PAGE   \* MERGEFORMAT</w:instrText>
        </w:r>
        <w:r w:rsidRPr="005B4ED1">
          <w:rPr>
            <w:sz w:val="24"/>
          </w:rPr>
          <w:fldChar w:fldCharType="separate"/>
        </w:r>
        <w:r w:rsidR="009A239A">
          <w:rPr>
            <w:noProof/>
            <w:sz w:val="24"/>
          </w:rPr>
          <w:t>2</w:t>
        </w:r>
        <w:r w:rsidRPr="005B4ED1">
          <w:rPr>
            <w:sz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083459"/>
      <w:docPartObj>
        <w:docPartGallery w:val="Page Numbers (Top of Page)"/>
        <w:docPartUnique/>
      </w:docPartObj>
    </w:sdtPr>
    <w:sdtEndPr/>
    <w:sdtContent>
      <w:p w:rsidR="005A758B" w:rsidRDefault="009A239A">
        <w:pPr>
          <w:pStyle w:val="af0"/>
          <w:jc w:val="center"/>
        </w:pPr>
      </w:p>
    </w:sdtContent>
  </w:sdt>
  <w:p w:rsidR="005A758B" w:rsidRDefault="005A758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4D1D"/>
    <w:multiLevelType w:val="hybridMultilevel"/>
    <w:tmpl w:val="9AE255F6"/>
    <w:lvl w:ilvl="0" w:tplc="BFE65AD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0494495A"/>
    <w:multiLevelType w:val="hybridMultilevel"/>
    <w:tmpl w:val="F9CA4016"/>
    <w:lvl w:ilvl="0" w:tplc="33E896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C7D5E"/>
    <w:multiLevelType w:val="hybridMultilevel"/>
    <w:tmpl w:val="C2E8FB14"/>
    <w:lvl w:ilvl="0" w:tplc="71400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0B1EEC"/>
    <w:multiLevelType w:val="hybridMultilevel"/>
    <w:tmpl w:val="1B68C060"/>
    <w:lvl w:ilvl="0" w:tplc="04B02E56">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4">
    <w:nsid w:val="0CCD4A5C"/>
    <w:multiLevelType w:val="hybridMultilevel"/>
    <w:tmpl w:val="D660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5D390C"/>
    <w:multiLevelType w:val="hybridMultilevel"/>
    <w:tmpl w:val="A2A4E73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6C620E"/>
    <w:multiLevelType w:val="hybridMultilevel"/>
    <w:tmpl w:val="84C84BB2"/>
    <w:lvl w:ilvl="0" w:tplc="94867B02">
      <w:start w:val="1"/>
      <w:numFmt w:val="decimal"/>
      <w:lvlText w:val="%1)"/>
      <w:lvlJc w:val="left"/>
      <w:pPr>
        <w:ind w:left="360" w:hanging="360"/>
      </w:pPr>
      <w:rPr>
        <w:rFonts w:hint="default"/>
      </w:rPr>
    </w:lvl>
    <w:lvl w:ilvl="1" w:tplc="04190019" w:tentative="1">
      <w:start w:val="1"/>
      <w:numFmt w:val="lowerLetter"/>
      <w:lvlText w:val="%2."/>
      <w:lvlJc w:val="left"/>
      <w:pPr>
        <w:ind w:left="-289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1451" w:hanging="360"/>
      </w:pPr>
    </w:lvl>
    <w:lvl w:ilvl="4" w:tplc="04190019" w:tentative="1">
      <w:start w:val="1"/>
      <w:numFmt w:val="lowerLetter"/>
      <w:lvlText w:val="%5."/>
      <w:lvlJc w:val="left"/>
      <w:pPr>
        <w:ind w:left="-731" w:hanging="360"/>
      </w:pPr>
    </w:lvl>
    <w:lvl w:ilvl="5" w:tplc="0419001B" w:tentative="1">
      <w:start w:val="1"/>
      <w:numFmt w:val="lowerRoman"/>
      <w:lvlText w:val="%6."/>
      <w:lvlJc w:val="right"/>
      <w:pPr>
        <w:ind w:left="-11" w:hanging="180"/>
      </w:pPr>
    </w:lvl>
    <w:lvl w:ilvl="6" w:tplc="0419000F" w:tentative="1">
      <w:start w:val="1"/>
      <w:numFmt w:val="decimal"/>
      <w:lvlText w:val="%7."/>
      <w:lvlJc w:val="left"/>
      <w:pPr>
        <w:ind w:left="709" w:hanging="360"/>
      </w:pPr>
    </w:lvl>
    <w:lvl w:ilvl="7" w:tplc="04190019" w:tentative="1">
      <w:start w:val="1"/>
      <w:numFmt w:val="lowerLetter"/>
      <w:lvlText w:val="%8."/>
      <w:lvlJc w:val="left"/>
      <w:pPr>
        <w:ind w:left="1429" w:hanging="360"/>
      </w:pPr>
    </w:lvl>
    <w:lvl w:ilvl="8" w:tplc="0419001B" w:tentative="1">
      <w:start w:val="1"/>
      <w:numFmt w:val="lowerRoman"/>
      <w:lvlText w:val="%9."/>
      <w:lvlJc w:val="right"/>
      <w:pPr>
        <w:ind w:left="2149" w:hanging="180"/>
      </w:pPr>
    </w:lvl>
  </w:abstractNum>
  <w:abstractNum w:abstractNumId="7">
    <w:nsid w:val="1904740B"/>
    <w:multiLevelType w:val="hybridMultilevel"/>
    <w:tmpl w:val="2BC23BBA"/>
    <w:lvl w:ilvl="0" w:tplc="07E2AD82">
      <w:start w:val="1"/>
      <w:numFmt w:val="bullet"/>
      <w:lvlText w:val="•"/>
      <w:lvlJc w:val="left"/>
      <w:pPr>
        <w:ind w:left="891" w:hanging="360"/>
      </w:pPr>
      <w:rPr>
        <w:rFonts w:ascii="Times New Roman" w:hAnsi="Times New Roman" w:cs="Times New Roman" w:hint="default"/>
      </w:rPr>
    </w:lvl>
    <w:lvl w:ilvl="1" w:tplc="04190003">
      <w:start w:val="1"/>
      <w:numFmt w:val="bullet"/>
      <w:lvlText w:val="o"/>
      <w:lvlJc w:val="left"/>
      <w:pPr>
        <w:ind w:left="1611" w:hanging="360"/>
      </w:pPr>
      <w:rPr>
        <w:rFonts w:ascii="Courier New" w:hAnsi="Courier New" w:cs="Courier New" w:hint="default"/>
      </w:rPr>
    </w:lvl>
    <w:lvl w:ilvl="2" w:tplc="04190005">
      <w:start w:val="1"/>
      <w:numFmt w:val="bullet"/>
      <w:lvlText w:val=""/>
      <w:lvlJc w:val="left"/>
      <w:pPr>
        <w:ind w:left="2331" w:hanging="360"/>
      </w:pPr>
      <w:rPr>
        <w:rFonts w:ascii="Wingdings" w:hAnsi="Wingdings" w:hint="default"/>
      </w:rPr>
    </w:lvl>
    <w:lvl w:ilvl="3" w:tplc="04190001">
      <w:start w:val="1"/>
      <w:numFmt w:val="bullet"/>
      <w:lvlText w:val=""/>
      <w:lvlJc w:val="left"/>
      <w:pPr>
        <w:ind w:left="3051" w:hanging="360"/>
      </w:pPr>
      <w:rPr>
        <w:rFonts w:ascii="Symbol" w:hAnsi="Symbol" w:hint="default"/>
      </w:rPr>
    </w:lvl>
    <w:lvl w:ilvl="4" w:tplc="04190003">
      <w:start w:val="1"/>
      <w:numFmt w:val="bullet"/>
      <w:lvlText w:val="o"/>
      <w:lvlJc w:val="left"/>
      <w:pPr>
        <w:ind w:left="3771" w:hanging="360"/>
      </w:pPr>
      <w:rPr>
        <w:rFonts w:ascii="Courier New" w:hAnsi="Courier New" w:cs="Courier New" w:hint="default"/>
      </w:rPr>
    </w:lvl>
    <w:lvl w:ilvl="5" w:tplc="04190005">
      <w:start w:val="1"/>
      <w:numFmt w:val="bullet"/>
      <w:lvlText w:val=""/>
      <w:lvlJc w:val="left"/>
      <w:pPr>
        <w:ind w:left="4491" w:hanging="360"/>
      </w:pPr>
      <w:rPr>
        <w:rFonts w:ascii="Wingdings" w:hAnsi="Wingdings" w:hint="default"/>
      </w:rPr>
    </w:lvl>
    <w:lvl w:ilvl="6" w:tplc="04190001">
      <w:start w:val="1"/>
      <w:numFmt w:val="bullet"/>
      <w:lvlText w:val=""/>
      <w:lvlJc w:val="left"/>
      <w:pPr>
        <w:ind w:left="5211" w:hanging="360"/>
      </w:pPr>
      <w:rPr>
        <w:rFonts w:ascii="Symbol" w:hAnsi="Symbol" w:hint="default"/>
      </w:rPr>
    </w:lvl>
    <w:lvl w:ilvl="7" w:tplc="04190003">
      <w:start w:val="1"/>
      <w:numFmt w:val="bullet"/>
      <w:lvlText w:val="o"/>
      <w:lvlJc w:val="left"/>
      <w:pPr>
        <w:ind w:left="5931" w:hanging="360"/>
      </w:pPr>
      <w:rPr>
        <w:rFonts w:ascii="Courier New" w:hAnsi="Courier New" w:cs="Courier New" w:hint="default"/>
      </w:rPr>
    </w:lvl>
    <w:lvl w:ilvl="8" w:tplc="04190005">
      <w:start w:val="1"/>
      <w:numFmt w:val="bullet"/>
      <w:lvlText w:val=""/>
      <w:lvlJc w:val="left"/>
      <w:pPr>
        <w:ind w:left="6651" w:hanging="360"/>
      </w:pPr>
      <w:rPr>
        <w:rFonts w:ascii="Wingdings" w:hAnsi="Wingdings" w:hint="default"/>
      </w:rPr>
    </w:lvl>
  </w:abstractNum>
  <w:abstractNum w:abstractNumId="8">
    <w:nsid w:val="1C145A50"/>
    <w:multiLevelType w:val="hybridMultilevel"/>
    <w:tmpl w:val="D40C87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4B6BAC"/>
    <w:multiLevelType w:val="hybridMultilevel"/>
    <w:tmpl w:val="B3822732"/>
    <w:lvl w:ilvl="0" w:tplc="76CAA8D0">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FC27E6"/>
    <w:multiLevelType w:val="hybridMultilevel"/>
    <w:tmpl w:val="C7D4876A"/>
    <w:lvl w:ilvl="0" w:tplc="E37A4490">
      <w:start w:val="1"/>
      <w:numFmt w:val="bullet"/>
      <w:lvlText w:val=""/>
      <w:lvlJc w:val="left"/>
      <w:pPr>
        <w:ind w:left="1004" w:hanging="360"/>
      </w:pPr>
      <w:rPr>
        <w:rFonts w:ascii="Symbol" w:hAnsi="Symbol" w:hint="default"/>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1">
    <w:nsid w:val="2423038D"/>
    <w:multiLevelType w:val="hybridMultilevel"/>
    <w:tmpl w:val="DDA242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EE425EE"/>
    <w:multiLevelType w:val="hybridMultilevel"/>
    <w:tmpl w:val="E8743622"/>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C01BD5"/>
    <w:multiLevelType w:val="hybridMultilevel"/>
    <w:tmpl w:val="C41E4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E24478"/>
    <w:multiLevelType w:val="hybridMultilevel"/>
    <w:tmpl w:val="749E34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6415C6"/>
    <w:multiLevelType w:val="hybridMultilevel"/>
    <w:tmpl w:val="06B6CE26"/>
    <w:lvl w:ilvl="0" w:tplc="E37A4490">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4D13949"/>
    <w:multiLevelType w:val="multilevel"/>
    <w:tmpl w:val="B96C0BB6"/>
    <w:lvl w:ilvl="0">
      <w:start w:val="1"/>
      <w:numFmt w:val="decimal"/>
      <w:lvlText w:val="%1."/>
      <w:lvlJc w:val="left"/>
      <w:pPr>
        <w:tabs>
          <w:tab w:val="num" w:pos="0"/>
        </w:tabs>
        <w:ind w:left="1065" w:hanging="360"/>
      </w:pPr>
      <w:rPr>
        <w:rFonts w:ascii="Times New Roman" w:hAnsi="Times New Roman" w:cs="Times New Roman"/>
        <w:sz w:val="28"/>
      </w:rPr>
    </w:lvl>
    <w:lvl w:ilvl="1">
      <w:start w:val="1"/>
      <w:numFmt w:val="lowerLetter"/>
      <w:lvlText w:val="%2."/>
      <w:lvlJc w:val="left"/>
      <w:pPr>
        <w:tabs>
          <w:tab w:val="num" w:pos="0"/>
        </w:tabs>
        <w:ind w:left="1785" w:hanging="360"/>
      </w:pPr>
      <w:rPr>
        <w:rFonts w:cs="Times New Roman"/>
      </w:rPr>
    </w:lvl>
    <w:lvl w:ilvl="2">
      <w:start w:val="1"/>
      <w:numFmt w:val="lowerRoman"/>
      <w:lvlText w:val="%3."/>
      <w:lvlJc w:val="right"/>
      <w:pPr>
        <w:tabs>
          <w:tab w:val="num" w:pos="0"/>
        </w:tabs>
        <w:ind w:left="2505" w:hanging="180"/>
      </w:pPr>
      <w:rPr>
        <w:rFonts w:cs="Times New Roman"/>
      </w:rPr>
    </w:lvl>
    <w:lvl w:ilvl="3">
      <w:start w:val="1"/>
      <w:numFmt w:val="decimal"/>
      <w:lvlText w:val="%4."/>
      <w:lvlJc w:val="left"/>
      <w:pPr>
        <w:tabs>
          <w:tab w:val="num" w:pos="0"/>
        </w:tabs>
        <w:ind w:left="3225" w:hanging="360"/>
      </w:pPr>
      <w:rPr>
        <w:rFonts w:cs="Times New Roman"/>
      </w:rPr>
    </w:lvl>
    <w:lvl w:ilvl="4">
      <w:start w:val="1"/>
      <w:numFmt w:val="lowerLetter"/>
      <w:lvlText w:val="%5."/>
      <w:lvlJc w:val="left"/>
      <w:pPr>
        <w:tabs>
          <w:tab w:val="num" w:pos="0"/>
        </w:tabs>
        <w:ind w:left="3945" w:hanging="360"/>
      </w:pPr>
      <w:rPr>
        <w:rFonts w:cs="Times New Roman"/>
      </w:rPr>
    </w:lvl>
    <w:lvl w:ilvl="5">
      <w:start w:val="1"/>
      <w:numFmt w:val="lowerRoman"/>
      <w:lvlText w:val="%6."/>
      <w:lvlJc w:val="right"/>
      <w:pPr>
        <w:tabs>
          <w:tab w:val="num" w:pos="0"/>
        </w:tabs>
        <w:ind w:left="4665" w:hanging="180"/>
      </w:pPr>
      <w:rPr>
        <w:rFonts w:cs="Times New Roman"/>
      </w:rPr>
    </w:lvl>
    <w:lvl w:ilvl="6">
      <w:start w:val="1"/>
      <w:numFmt w:val="decimal"/>
      <w:lvlText w:val="%7."/>
      <w:lvlJc w:val="left"/>
      <w:pPr>
        <w:tabs>
          <w:tab w:val="num" w:pos="0"/>
        </w:tabs>
        <w:ind w:left="5385" w:hanging="360"/>
      </w:pPr>
      <w:rPr>
        <w:rFonts w:cs="Times New Roman"/>
      </w:rPr>
    </w:lvl>
    <w:lvl w:ilvl="7">
      <w:start w:val="1"/>
      <w:numFmt w:val="lowerLetter"/>
      <w:lvlText w:val="%8."/>
      <w:lvlJc w:val="left"/>
      <w:pPr>
        <w:tabs>
          <w:tab w:val="num" w:pos="0"/>
        </w:tabs>
        <w:ind w:left="6105" w:hanging="360"/>
      </w:pPr>
      <w:rPr>
        <w:rFonts w:cs="Times New Roman"/>
      </w:rPr>
    </w:lvl>
    <w:lvl w:ilvl="8">
      <w:start w:val="1"/>
      <w:numFmt w:val="lowerRoman"/>
      <w:lvlText w:val="%9."/>
      <w:lvlJc w:val="right"/>
      <w:pPr>
        <w:tabs>
          <w:tab w:val="num" w:pos="0"/>
        </w:tabs>
        <w:ind w:left="6825" w:hanging="180"/>
      </w:pPr>
      <w:rPr>
        <w:rFonts w:cs="Times New Roman"/>
      </w:rPr>
    </w:lvl>
  </w:abstractNum>
  <w:abstractNum w:abstractNumId="17">
    <w:nsid w:val="470853C9"/>
    <w:multiLevelType w:val="multilevel"/>
    <w:tmpl w:val="031ED866"/>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7304C4F"/>
    <w:multiLevelType w:val="hybridMultilevel"/>
    <w:tmpl w:val="7750C586"/>
    <w:lvl w:ilvl="0" w:tplc="E37A4490">
      <w:start w:val="1"/>
      <w:numFmt w:val="bullet"/>
      <w:lvlText w:val=""/>
      <w:lvlJc w:val="left"/>
      <w:pPr>
        <w:ind w:left="712" w:hanging="360"/>
      </w:pPr>
      <w:rPr>
        <w:rFonts w:ascii="Symbol" w:hAnsi="Symbol" w:hint="default"/>
      </w:rPr>
    </w:lvl>
    <w:lvl w:ilvl="1" w:tplc="04190003">
      <w:start w:val="1"/>
      <w:numFmt w:val="bullet"/>
      <w:lvlText w:val="o"/>
      <w:lvlJc w:val="left"/>
      <w:pPr>
        <w:ind w:left="1432" w:hanging="360"/>
      </w:pPr>
      <w:rPr>
        <w:rFonts w:ascii="Courier New" w:hAnsi="Courier New" w:cs="Courier New" w:hint="default"/>
      </w:rPr>
    </w:lvl>
    <w:lvl w:ilvl="2" w:tplc="04190005">
      <w:start w:val="1"/>
      <w:numFmt w:val="bullet"/>
      <w:lvlText w:val=""/>
      <w:lvlJc w:val="left"/>
      <w:pPr>
        <w:ind w:left="2152" w:hanging="360"/>
      </w:pPr>
      <w:rPr>
        <w:rFonts w:ascii="Wingdings" w:hAnsi="Wingdings" w:hint="default"/>
      </w:rPr>
    </w:lvl>
    <w:lvl w:ilvl="3" w:tplc="04190001">
      <w:start w:val="1"/>
      <w:numFmt w:val="bullet"/>
      <w:lvlText w:val=""/>
      <w:lvlJc w:val="left"/>
      <w:pPr>
        <w:ind w:left="2872" w:hanging="360"/>
      </w:pPr>
      <w:rPr>
        <w:rFonts w:ascii="Symbol" w:hAnsi="Symbol" w:hint="default"/>
      </w:rPr>
    </w:lvl>
    <w:lvl w:ilvl="4" w:tplc="04190003">
      <w:start w:val="1"/>
      <w:numFmt w:val="bullet"/>
      <w:lvlText w:val="o"/>
      <w:lvlJc w:val="left"/>
      <w:pPr>
        <w:ind w:left="3592" w:hanging="360"/>
      </w:pPr>
      <w:rPr>
        <w:rFonts w:ascii="Courier New" w:hAnsi="Courier New" w:cs="Courier New" w:hint="default"/>
      </w:rPr>
    </w:lvl>
    <w:lvl w:ilvl="5" w:tplc="04190005">
      <w:start w:val="1"/>
      <w:numFmt w:val="bullet"/>
      <w:lvlText w:val=""/>
      <w:lvlJc w:val="left"/>
      <w:pPr>
        <w:ind w:left="4312" w:hanging="360"/>
      </w:pPr>
      <w:rPr>
        <w:rFonts w:ascii="Wingdings" w:hAnsi="Wingdings" w:hint="default"/>
      </w:rPr>
    </w:lvl>
    <w:lvl w:ilvl="6" w:tplc="04190001">
      <w:start w:val="1"/>
      <w:numFmt w:val="bullet"/>
      <w:lvlText w:val=""/>
      <w:lvlJc w:val="left"/>
      <w:pPr>
        <w:ind w:left="5032" w:hanging="360"/>
      </w:pPr>
      <w:rPr>
        <w:rFonts w:ascii="Symbol" w:hAnsi="Symbol" w:hint="default"/>
      </w:rPr>
    </w:lvl>
    <w:lvl w:ilvl="7" w:tplc="04190003">
      <w:start w:val="1"/>
      <w:numFmt w:val="bullet"/>
      <w:lvlText w:val="o"/>
      <w:lvlJc w:val="left"/>
      <w:pPr>
        <w:ind w:left="5752" w:hanging="360"/>
      </w:pPr>
      <w:rPr>
        <w:rFonts w:ascii="Courier New" w:hAnsi="Courier New" w:cs="Courier New" w:hint="default"/>
      </w:rPr>
    </w:lvl>
    <w:lvl w:ilvl="8" w:tplc="04190005">
      <w:start w:val="1"/>
      <w:numFmt w:val="bullet"/>
      <w:lvlText w:val=""/>
      <w:lvlJc w:val="left"/>
      <w:pPr>
        <w:ind w:left="6472" w:hanging="360"/>
      </w:pPr>
      <w:rPr>
        <w:rFonts w:ascii="Wingdings" w:hAnsi="Wingdings" w:hint="default"/>
      </w:rPr>
    </w:lvl>
  </w:abstractNum>
  <w:abstractNum w:abstractNumId="19">
    <w:nsid w:val="48923AA5"/>
    <w:multiLevelType w:val="hybridMultilevel"/>
    <w:tmpl w:val="6C80D878"/>
    <w:lvl w:ilvl="0" w:tplc="04B02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998077D"/>
    <w:multiLevelType w:val="hybridMultilevel"/>
    <w:tmpl w:val="E0F0D224"/>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14037CD"/>
    <w:multiLevelType w:val="hybridMultilevel"/>
    <w:tmpl w:val="D92E71A6"/>
    <w:lvl w:ilvl="0" w:tplc="E37A4490">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5475F48"/>
    <w:multiLevelType w:val="multilevel"/>
    <w:tmpl w:val="364C6A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72F00DD"/>
    <w:multiLevelType w:val="hybridMultilevel"/>
    <w:tmpl w:val="B972D6C0"/>
    <w:lvl w:ilvl="0" w:tplc="F97A6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7F63859"/>
    <w:multiLevelType w:val="hybridMultilevel"/>
    <w:tmpl w:val="BCF467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A744FC2"/>
    <w:multiLevelType w:val="multilevel"/>
    <w:tmpl w:val="F9ACCE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nsid w:val="611B1B16"/>
    <w:multiLevelType w:val="hybridMultilevel"/>
    <w:tmpl w:val="C38679E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B65946"/>
    <w:multiLevelType w:val="hybridMultilevel"/>
    <w:tmpl w:val="5E9010E0"/>
    <w:lvl w:ilvl="0" w:tplc="E37A4490">
      <w:start w:val="1"/>
      <w:numFmt w:val="bullet"/>
      <w:lvlText w:val=""/>
      <w:lvlJc w:val="left"/>
      <w:pPr>
        <w:ind w:left="502" w:hanging="360"/>
      </w:pPr>
      <w:rPr>
        <w:rFonts w:ascii="Symbol" w:hAnsi="Symbol" w:hint="default"/>
      </w:rPr>
    </w:lvl>
    <w:lvl w:ilvl="1" w:tplc="04190003">
      <w:start w:val="1"/>
      <w:numFmt w:val="bullet"/>
      <w:lvlText w:val="o"/>
      <w:lvlJc w:val="left"/>
      <w:pPr>
        <w:ind w:left="1791" w:hanging="360"/>
      </w:pPr>
      <w:rPr>
        <w:rFonts w:ascii="Courier New" w:hAnsi="Courier New" w:cs="Courier New" w:hint="default"/>
      </w:rPr>
    </w:lvl>
    <w:lvl w:ilvl="2" w:tplc="04190005">
      <w:start w:val="1"/>
      <w:numFmt w:val="bullet"/>
      <w:lvlText w:val=""/>
      <w:lvlJc w:val="left"/>
      <w:pPr>
        <w:ind w:left="2511" w:hanging="360"/>
      </w:pPr>
      <w:rPr>
        <w:rFonts w:ascii="Wingdings" w:hAnsi="Wingdings" w:hint="default"/>
      </w:rPr>
    </w:lvl>
    <w:lvl w:ilvl="3" w:tplc="04190001">
      <w:start w:val="1"/>
      <w:numFmt w:val="bullet"/>
      <w:lvlText w:val=""/>
      <w:lvlJc w:val="left"/>
      <w:pPr>
        <w:ind w:left="3231" w:hanging="360"/>
      </w:pPr>
      <w:rPr>
        <w:rFonts w:ascii="Symbol" w:hAnsi="Symbol" w:hint="default"/>
      </w:rPr>
    </w:lvl>
    <w:lvl w:ilvl="4" w:tplc="04190003">
      <w:start w:val="1"/>
      <w:numFmt w:val="bullet"/>
      <w:lvlText w:val="o"/>
      <w:lvlJc w:val="left"/>
      <w:pPr>
        <w:ind w:left="3951" w:hanging="360"/>
      </w:pPr>
      <w:rPr>
        <w:rFonts w:ascii="Courier New" w:hAnsi="Courier New" w:cs="Courier New" w:hint="default"/>
      </w:rPr>
    </w:lvl>
    <w:lvl w:ilvl="5" w:tplc="04190005">
      <w:start w:val="1"/>
      <w:numFmt w:val="bullet"/>
      <w:lvlText w:val=""/>
      <w:lvlJc w:val="left"/>
      <w:pPr>
        <w:ind w:left="4671" w:hanging="360"/>
      </w:pPr>
      <w:rPr>
        <w:rFonts w:ascii="Wingdings" w:hAnsi="Wingdings" w:hint="default"/>
      </w:rPr>
    </w:lvl>
    <w:lvl w:ilvl="6" w:tplc="04190001">
      <w:start w:val="1"/>
      <w:numFmt w:val="bullet"/>
      <w:lvlText w:val=""/>
      <w:lvlJc w:val="left"/>
      <w:pPr>
        <w:ind w:left="5391" w:hanging="360"/>
      </w:pPr>
      <w:rPr>
        <w:rFonts w:ascii="Symbol" w:hAnsi="Symbol" w:hint="default"/>
      </w:rPr>
    </w:lvl>
    <w:lvl w:ilvl="7" w:tplc="04190003">
      <w:start w:val="1"/>
      <w:numFmt w:val="bullet"/>
      <w:lvlText w:val="o"/>
      <w:lvlJc w:val="left"/>
      <w:pPr>
        <w:ind w:left="6111" w:hanging="360"/>
      </w:pPr>
      <w:rPr>
        <w:rFonts w:ascii="Courier New" w:hAnsi="Courier New" w:cs="Courier New" w:hint="default"/>
      </w:rPr>
    </w:lvl>
    <w:lvl w:ilvl="8" w:tplc="04190005">
      <w:start w:val="1"/>
      <w:numFmt w:val="bullet"/>
      <w:lvlText w:val=""/>
      <w:lvlJc w:val="left"/>
      <w:pPr>
        <w:ind w:left="6831" w:hanging="360"/>
      </w:pPr>
      <w:rPr>
        <w:rFonts w:ascii="Wingdings" w:hAnsi="Wingdings" w:hint="default"/>
      </w:rPr>
    </w:lvl>
  </w:abstractNum>
  <w:abstractNum w:abstractNumId="28">
    <w:nsid w:val="64585FE3"/>
    <w:multiLevelType w:val="multilevel"/>
    <w:tmpl w:val="B6D21358"/>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4442C80"/>
    <w:multiLevelType w:val="hybridMultilevel"/>
    <w:tmpl w:val="B6CAD70A"/>
    <w:lvl w:ilvl="0" w:tplc="E37A4490">
      <w:start w:val="1"/>
      <w:numFmt w:val="bullet"/>
      <w:lvlText w:val=""/>
      <w:lvlJc w:val="left"/>
      <w:pPr>
        <w:ind w:left="825" w:hanging="360"/>
      </w:pPr>
      <w:rPr>
        <w:rFonts w:ascii="Symbol" w:hAnsi="Symbol" w:hint="default"/>
      </w:rPr>
    </w:lvl>
    <w:lvl w:ilvl="1" w:tplc="04190003">
      <w:start w:val="1"/>
      <w:numFmt w:val="bullet"/>
      <w:lvlText w:val="o"/>
      <w:lvlJc w:val="left"/>
      <w:pPr>
        <w:ind w:left="1545" w:hanging="360"/>
      </w:pPr>
      <w:rPr>
        <w:rFonts w:ascii="Courier New" w:hAnsi="Courier New" w:cs="Courier New" w:hint="default"/>
      </w:rPr>
    </w:lvl>
    <w:lvl w:ilvl="2" w:tplc="04190005">
      <w:start w:val="1"/>
      <w:numFmt w:val="bullet"/>
      <w:lvlText w:val=""/>
      <w:lvlJc w:val="left"/>
      <w:pPr>
        <w:ind w:left="2265" w:hanging="360"/>
      </w:pPr>
      <w:rPr>
        <w:rFonts w:ascii="Wingdings" w:hAnsi="Wingdings" w:hint="default"/>
      </w:rPr>
    </w:lvl>
    <w:lvl w:ilvl="3" w:tplc="04190001">
      <w:start w:val="1"/>
      <w:numFmt w:val="bullet"/>
      <w:lvlText w:val=""/>
      <w:lvlJc w:val="left"/>
      <w:pPr>
        <w:ind w:left="2985" w:hanging="360"/>
      </w:pPr>
      <w:rPr>
        <w:rFonts w:ascii="Symbol" w:hAnsi="Symbol" w:hint="default"/>
      </w:rPr>
    </w:lvl>
    <w:lvl w:ilvl="4" w:tplc="04190003">
      <w:start w:val="1"/>
      <w:numFmt w:val="bullet"/>
      <w:lvlText w:val="o"/>
      <w:lvlJc w:val="left"/>
      <w:pPr>
        <w:ind w:left="3705" w:hanging="360"/>
      </w:pPr>
      <w:rPr>
        <w:rFonts w:ascii="Courier New" w:hAnsi="Courier New" w:cs="Courier New" w:hint="default"/>
      </w:rPr>
    </w:lvl>
    <w:lvl w:ilvl="5" w:tplc="04190005">
      <w:start w:val="1"/>
      <w:numFmt w:val="bullet"/>
      <w:lvlText w:val=""/>
      <w:lvlJc w:val="left"/>
      <w:pPr>
        <w:ind w:left="4425" w:hanging="360"/>
      </w:pPr>
      <w:rPr>
        <w:rFonts w:ascii="Wingdings" w:hAnsi="Wingdings" w:hint="default"/>
      </w:rPr>
    </w:lvl>
    <w:lvl w:ilvl="6" w:tplc="04190001">
      <w:start w:val="1"/>
      <w:numFmt w:val="bullet"/>
      <w:lvlText w:val=""/>
      <w:lvlJc w:val="left"/>
      <w:pPr>
        <w:ind w:left="5145" w:hanging="360"/>
      </w:pPr>
      <w:rPr>
        <w:rFonts w:ascii="Symbol" w:hAnsi="Symbol" w:hint="default"/>
      </w:rPr>
    </w:lvl>
    <w:lvl w:ilvl="7" w:tplc="04190003">
      <w:start w:val="1"/>
      <w:numFmt w:val="bullet"/>
      <w:lvlText w:val="o"/>
      <w:lvlJc w:val="left"/>
      <w:pPr>
        <w:ind w:left="5865" w:hanging="360"/>
      </w:pPr>
      <w:rPr>
        <w:rFonts w:ascii="Courier New" w:hAnsi="Courier New" w:cs="Courier New" w:hint="default"/>
      </w:rPr>
    </w:lvl>
    <w:lvl w:ilvl="8" w:tplc="04190005">
      <w:start w:val="1"/>
      <w:numFmt w:val="bullet"/>
      <w:lvlText w:val=""/>
      <w:lvlJc w:val="left"/>
      <w:pPr>
        <w:ind w:left="6585" w:hanging="360"/>
      </w:pPr>
      <w:rPr>
        <w:rFonts w:ascii="Wingdings" w:hAnsi="Wingdings" w:hint="default"/>
      </w:rPr>
    </w:lvl>
  </w:abstractNum>
  <w:abstractNum w:abstractNumId="31">
    <w:nsid w:val="74470B15"/>
    <w:multiLevelType w:val="hybridMultilevel"/>
    <w:tmpl w:val="249019C0"/>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6E806E7"/>
    <w:multiLevelType w:val="hybridMultilevel"/>
    <w:tmpl w:val="3DDA4ABE"/>
    <w:lvl w:ilvl="0" w:tplc="F954B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D2A75BF"/>
    <w:multiLevelType w:val="hybridMultilevel"/>
    <w:tmpl w:val="C2E8FB1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4">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F6F17DC"/>
    <w:multiLevelType w:val="hybridMultilevel"/>
    <w:tmpl w:val="0A748936"/>
    <w:lvl w:ilvl="0" w:tplc="5E601922">
      <w:numFmt w:val="bullet"/>
      <w:lvlText w:val="—"/>
      <w:lvlJc w:val="left"/>
      <w:pPr>
        <w:ind w:left="113" w:hanging="266"/>
      </w:pPr>
      <w:rPr>
        <w:rFonts w:ascii="Cambria" w:eastAsia="Cambria" w:hAnsi="Cambria" w:cs="Cambria" w:hint="default"/>
        <w:w w:val="111"/>
        <w:sz w:val="18"/>
        <w:szCs w:val="18"/>
        <w:lang w:val="ru-RU" w:eastAsia="en-US" w:bidi="ar-SA"/>
      </w:rPr>
    </w:lvl>
    <w:lvl w:ilvl="1" w:tplc="A0869AF6">
      <w:numFmt w:val="bullet"/>
      <w:lvlText w:val="•"/>
      <w:lvlJc w:val="left"/>
      <w:pPr>
        <w:ind w:left="494" w:hanging="266"/>
      </w:pPr>
      <w:rPr>
        <w:lang w:val="ru-RU" w:eastAsia="en-US" w:bidi="ar-SA"/>
      </w:rPr>
    </w:lvl>
    <w:lvl w:ilvl="2" w:tplc="4C52634C">
      <w:numFmt w:val="bullet"/>
      <w:lvlText w:val="•"/>
      <w:lvlJc w:val="left"/>
      <w:pPr>
        <w:ind w:left="868" w:hanging="266"/>
      </w:pPr>
      <w:rPr>
        <w:lang w:val="ru-RU" w:eastAsia="en-US" w:bidi="ar-SA"/>
      </w:rPr>
    </w:lvl>
    <w:lvl w:ilvl="3" w:tplc="ED243F22">
      <w:numFmt w:val="bullet"/>
      <w:lvlText w:val="•"/>
      <w:lvlJc w:val="left"/>
      <w:pPr>
        <w:ind w:left="1242" w:hanging="266"/>
      </w:pPr>
      <w:rPr>
        <w:lang w:val="ru-RU" w:eastAsia="en-US" w:bidi="ar-SA"/>
      </w:rPr>
    </w:lvl>
    <w:lvl w:ilvl="4" w:tplc="904C60C8">
      <w:numFmt w:val="bullet"/>
      <w:lvlText w:val="•"/>
      <w:lvlJc w:val="left"/>
      <w:pPr>
        <w:ind w:left="1616" w:hanging="266"/>
      </w:pPr>
      <w:rPr>
        <w:lang w:val="ru-RU" w:eastAsia="en-US" w:bidi="ar-SA"/>
      </w:rPr>
    </w:lvl>
    <w:lvl w:ilvl="5" w:tplc="500E7BE6">
      <w:numFmt w:val="bullet"/>
      <w:lvlText w:val="•"/>
      <w:lvlJc w:val="left"/>
      <w:pPr>
        <w:ind w:left="1991" w:hanging="266"/>
      </w:pPr>
      <w:rPr>
        <w:lang w:val="ru-RU" w:eastAsia="en-US" w:bidi="ar-SA"/>
      </w:rPr>
    </w:lvl>
    <w:lvl w:ilvl="6" w:tplc="C412733A">
      <w:numFmt w:val="bullet"/>
      <w:lvlText w:val="•"/>
      <w:lvlJc w:val="left"/>
      <w:pPr>
        <w:ind w:left="2365" w:hanging="266"/>
      </w:pPr>
      <w:rPr>
        <w:lang w:val="ru-RU" w:eastAsia="en-US" w:bidi="ar-SA"/>
      </w:rPr>
    </w:lvl>
    <w:lvl w:ilvl="7" w:tplc="E130685C">
      <w:numFmt w:val="bullet"/>
      <w:lvlText w:val="•"/>
      <w:lvlJc w:val="left"/>
      <w:pPr>
        <w:ind w:left="2739" w:hanging="266"/>
      </w:pPr>
      <w:rPr>
        <w:lang w:val="ru-RU" w:eastAsia="en-US" w:bidi="ar-SA"/>
      </w:rPr>
    </w:lvl>
    <w:lvl w:ilvl="8" w:tplc="1AF80B60">
      <w:numFmt w:val="bullet"/>
      <w:lvlText w:val="•"/>
      <w:lvlJc w:val="left"/>
      <w:pPr>
        <w:ind w:left="3113" w:hanging="266"/>
      </w:pPr>
      <w:rPr>
        <w:lang w:val="ru-RU" w:eastAsia="en-US" w:bidi="ar-SA"/>
      </w:rPr>
    </w:lvl>
  </w:abstractNum>
  <w:num w:numId="1">
    <w:abstractNumId w:val="16"/>
  </w:num>
  <w:num w:numId="2">
    <w:abstractNumId w:val="22"/>
  </w:num>
  <w:num w:numId="3">
    <w:abstractNumId w:val="17"/>
  </w:num>
  <w:num w:numId="4">
    <w:abstractNumId w:val="28"/>
  </w:num>
  <w:num w:numId="5">
    <w:abstractNumId w:val="23"/>
  </w:num>
  <w:num w:numId="6">
    <w:abstractNumId w:val="2"/>
  </w:num>
  <w:num w:numId="7">
    <w:abstractNumId w:val="33"/>
  </w:num>
  <w:num w:numId="8">
    <w:abstractNumId w:val="6"/>
  </w:num>
  <w:num w:numId="9">
    <w:abstractNumId w:val="34"/>
  </w:num>
  <w:num w:numId="10">
    <w:abstractNumId w:val="32"/>
  </w:num>
  <w:num w:numId="11">
    <w:abstractNumId w:val="0"/>
  </w:num>
  <w:num w:numId="12">
    <w:abstractNumId w:val="29"/>
  </w:num>
  <w:num w:numId="13">
    <w:abstractNumId w:val="13"/>
  </w:num>
  <w:num w:numId="14">
    <w:abstractNumId w:val="8"/>
  </w:num>
  <w:num w:numId="15">
    <w:abstractNumId w:val="9"/>
  </w:num>
  <w:num w:numId="16">
    <w:abstractNumId w:val="1"/>
  </w:num>
  <w:num w:numId="17">
    <w:abstractNumId w:val="14"/>
  </w:num>
  <w:num w:numId="18">
    <w:abstractNumId w:val="35"/>
  </w:num>
  <w:num w:numId="19">
    <w:abstractNumId w:val="7"/>
  </w:num>
  <w:num w:numId="20">
    <w:abstractNumId w:val="20"/>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1"/>
  </w:num>
  <w:num w:numId="26">
    <w:abstractNumId w:val="15"/>
  </w:num>
  <w:num w:numId="27">
    <w:abstractNumId w:val="12"/>
  </w:num>
  <w:num w:numId="28">
    <w:abstractNumId w:val="5"/>
  </w:num>
  <w:num w:numId="29">
    <w:abstractNumId w:val="18"/>
  </w:num>
  <w:num w:numId="30">
    <w:abstractNumId w:val="30"/>
  </w:num>
  <w:num w:numId="31">
    <w:abstractNumId w:val="26"/>
  </w:num>
  <w:num w:numId="32">
    <w:abstractNumId w:val="3"/>
  </w:num>
  <w:num w:numId="33">
    <w:abstractNumId w:val="24"/>
  </w:num>
  <w:num w:numId="34">
    <w:abstractNumId w:val="19"/>
  </w:num>
  <w:num w:numId="35">
    <w:abstractNumId w:val="4"/>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49"/>
    <w:rsid w:val="00002311"/>
    <w:rsid w:val="00002E99"/>
    <w:rsid w:val="00012091"/>
    <w:rsid w:val="00014D5F"/>
    <w:rsid w:val="00014DCD"/>
    <w:rsid w:val="00020333"/>
    <w:rsid w:val="00030CFD"/>
    <w:rsid w:val="00032A32"/>
    <w:rsid w:val="000347C2"/>
    <w:rsid w:val="000348BA"/>
    <w:rsid w:val="00034DC2"/>
    <w:rsid w:val="00047DBA"/>
    <w:rsid w:val="00052F6D"/>
    <w:rsid w:val="00057B21"/>
    <w:rsid w:val="00057C0E"/>
    <w:rsid w:val="0006406F"/>
    <w:rsid w:val="000765FA"/>
    <w:rsid w:val="000822C0"/>
    <w:rsid w:val="000A53E0"/>
    <w:rsid w:val="000C67A7"/>
    <w:rsid w:val="000E37E4"/>
    <w:rsid w:val="000E3DBF"/>
    <w:rsid w:val="000E58DD"/>
    <w:rsid w:val="000F1204"/>
    <w:rsid w:val="00100380"/>
    <w:rsid w:val="00107FC1"/>
    <w:rsid w:val="00111047"/>
    <w:rsid w:val="00111371"/>
    <w:rsid w:val="00112607"/>
    <w:rsid w:val="00115A4D"/>
    <w:rsid w:val="0011744A"/>
    <w:rsid w:val="0012338E"/>
    <w:rsid w:val="0012416A"/>
    <w:rsid w:val="00124739"/>
    <w:rsid w:val="001261B4"/>
    <w:rsid w:val="001330A6"/>
    <w:rsid w:val="00142EE9"/>
    <w:rsid w:val="00144714"/>
    <w:rsid w:val="001458BA"/>
    <w:rsid w:val="00146C85"/>
    <w:rsid w:val="00147072"/>
    <w:rsid w:val="00147BC8"/>
    <w:rsid w:val="00150370"/>
    <w:rsid w:val="00151ECA"/>
    <w:rsid w:val="001532F2"/>
    <w:rsid w:val="0015562C"/>
    <w:rsid w:val="001728D9"/>
    <w:rsid w:val="001770D0"/>
    <w:rsid w:val="00190207"/>
    <w:rsid w:val="00191AAC"/>
    <w:rsid w:val="0019356F"/>
    <w:rsid w:val="00193880"/>
    <w:rsid w:val="001A0202"/>
    <w:rsid w:val="001A20DE"/>
    <w:rsid w:val="001A226F"/>
    <w:rsid w:val="001A2907"/>
    <w:rsid w:val="001A73E2"/>
    <w:rsid w:val="001B03FB"/>
    <w:rsid w:val="001B116E"/>
    <w:rsid w:val="001B56D1"/>
    <w:rsid w:val="001B6AB6"/>
    <w:rsid w:val="001C2FC2"/>
    <w:rsid w:val="001C54C1"/>
    <w:rsid w:val="001C7824"/>
    <w:rsid w:val="001D2EB5"/>
    <w:rsid w:val="001D48B9"/>
    <w:rsid w:val="001E0919"/>
    <w:rsid w:val="001E1E36"/>
    <w:rsid w:val="001E2342"/>
    <w:rsid w:val="001F772A"/>
    <w:rsid w:val="002005EA"/>
    <w:rsid w:val="00202ABE"/>
    <w:rsid w:val="00203F51"/>
    <w:rsid w:val="00204E45"/>
    <w:rsid w:val="00206EDC"/>
    <w:rsid w:val="00211AFB"/>
    <w:rsid w:val="00213A35"/>
    <w:rsid w:val="00220FB1"/>
    <w:rsid w:val="00223976"/>
    <w:rsid w:val="002252F4"/>
    <w:rsid w:val="00236078"/>
    <w:rsid w:val="002519F1"/>
    <w:rsid w:val="00255986"/>
    <w:rsid w:val="00256961"/>
    <w:rsid w:val="002579CE"/>
    <w:rsid w:val="002602D8"/>
    <w:rsid w:val="00271E15"/>
    <w:rsid w:val="002850B4"/>
    <w:rsid w:val="00286FE6"/>
    <w:rsid w:val="00290E6A"/>
    <w:rsid w:val="00294BE9"/>
    <w:rsid w:val="002A1CBF"/>
    <w:rsid w:val="002B0235"/>
    <w:rsid w:val="002B0806"/>
    <w:rsid w:val="002B37EE"/>
    <w:rsid w:val="002D4543"/>
    <w:rsid w:val="002D725B"/>
    <w:rsid w:val="002E5EFA"/>
    <w:rsid w:val="002F164F"/>
    <w:rsid w:val="002F712A"/>
    <w:rsid w:val="0030549A"/>
    <w:rsid w:val="003074E3"/>
    <w:rsid w:val="003144B2"/>
    <w:rsid w:val="0032711C"/>
    <w:rsid w:val="003337DE"/>
    <w:rsid w:val="0033635C"/>
    <w:rsid w:val="00343409"/>
    <w:rsid w:val="003462DB"/>
    <w:rsid w:val="00350D7A"/>
    <w:rsid w:val="00350E34"/>
    <w:rsid w:val="00351C32"/>
    <w:rsid w:val="003550AF"/>
    <w:rsid w:val="00360BA1"/>
    <w:rsid w:val="003628DC"/>
    <w:rsid w:val="003646CD"/>
    <w:rsid w:val="00370975"/>
    <w:rsid w:val="003714E6"/>
    <w:rsid w:val="00373913"/>
    <w:rsid w:val="00374898"/>
    <w:rsid w:val="00376DC2"/>
    <w:rsid w:val="00383361"/>
    <w:rsid w:val="003833F9"/>
    <w:rsid w:val="003A0C0D"/>
    <w:rsid w:val="003A4A06"/>
    <w:rsid w:val="003A6D1F"/>
    <w:rsid w:val="003B6687"/>
    <w:rsid w:val="003C54E8"/>
    <w:rsid w:val="003D3129"/>
    <w:rsid w:val="003E0712"/>
    <w:rsid w:val="003F566F"/>
    <w:rsid w:val="00402542"/>
    <w:rsid w:val="0040468E"/>
    <w:rsid w:val="00406DF3"/>
    <w:rsid w:val="00411587"/>
    <w:rsid w:val="00414B7D"/>
    <w:rsid w:val="00422DCB"/>
    <w:rsid w:val="00426028"/>
    <w:rsid w:val="004309F0"/>
    <w:rsid w:val="00437FA4"/>
    <w:rsid w:val="004403DF"/>
    <w:rsid w:val="00444BC6"/>
    <w:rsid w:val="004457BB"/>
    <w:rsid w:val="0044608B"/>
    <w:rsid w:val="004464DC"/>
    <w:rsid w:val="00446590"/>
    <w:rsid w:val="00446EA4"/>
    <w:rsid w:val="00447830"/>
    <w:rsid w:val="00460B6B"/>
    <w:rsid w:val="00460D98"/>
    <w:rsid w:val="0046108F"/>
    <w:rsid w:val="0046397B"/>
    <w:rsid w:val="0046475B"/>
    <w:rsid w:val="004657CC"/>
    <w:rsid w:val="004715B7"/>
    <w:rsid w:val="00476ED4"/>
    <w:rsid w:val="00482ACF"/>
    <w:rsid w:val="004969FB"/>
    <w:rsid w:val="004A0ADC"/>
    <w:rsid w:val="004A37D2"/>
    <w:rsid w:val="004B2625"/>
    <w:rsid w:val="004D53ED"/>
    <w:rsid w:val="004E59FB"/>
    <w:rsid w:val="004E7F9C"/>
    <w:rsid w:val="004F410E"/>
    <w:rsid w:val="004F780C"/>
    <w:rsid w:val="00501FE2"/>
    <w:rsid w:val="00502F87"/>
    <w:rsid w:val="00506D05"/>
    <w:rsid w:val="005074ED"/>
    <w:rsid w:val="00514703"/>
    <w:rsid w:val="005176D4"/>
    <w:rsid w:val="005236A7"/>
    <w:rsid w:val="0053018D"/>
    <w:rsid w:val="00532A60"/>
    <w:rsid w:val="00546DE4"/>
    <w:rsid w:val="00547F90"/>
    <w:rsid w:val="005609C1"/>
    <w:rsid w:val="00560E49"/>
    <w:rsid w:val="00560F4F"/>
    <w:rsid w:val="005629E4"/>
    <w:rsid w:val="00565174"/>
    <w:rsid w:val="00584E40"/>
    <w:rsid w:val="00590C49"/>
    <w:rsid w:val="00592483"/>
    <w:rsid w:val="005A09CE"/>
    <w:rsid w:val="005A0EFE"/>
    <w:rsid w:val="005A2C8B"/>
    <w:rsid w:val="005A3310"/>
    <w:rsid w:val="005A377C"/>
    <w:rsid w:val="005A758B"/>
    <w:rsid w:val="005B3436"/>
    <w:rsid w:val="005B480D"/>
    <w:rsid w:val="005B4ED1"/>
    <w:rsid w:val="005B54E5"/>
    <w:rsid w:val="005C1139"/>
    <w:rsid w:val="005C3140"/>
    <w:rsid w:val="005C6E97"/>
    <w:rsid w:val="005C716D"/>
    <w:rsid w:val="005D127D"/>
    <w:rsid w:val="005D1874"/>
    <w:rsid w:val="005D6884"/>
    <w:rsid w:val="005E1575"/>
    <w:rsid w:val="005E6772"/>
    <w:rsid w:val="005F0B32"/>
    <w:rsid w:val="005F1C57"/>
    <w:rsid w:val="005F22E5"/>
    <w:rsid w:val="005F46F7"/>
    <w:rsid w:val="005F4C5A"/>
    <w:rsid w:val="005F7A90"/>
    <w:rsid w:val="00620608"/>
    <w:rsid w:val="006245AE"/>
    <w:rsid w:val="006332A4"/>
    <w:rsid w:val="00635E93"/>
    <w:rsid w:val="006474D8"/>
    <w:rsid w:val="00653DA9"/>
    <w:rsid w:val="00657DBC"/>
    <w:rsid w:val="0066239C"/>
    <w:rsid w:val="0066299E"/>
    <w:rsid w:val="006645CE"/>
    <w:rsid w:val="006653C8"/>
    <w:rsid w:val="0068340E"/>
    <w:rsid w:val="006864E2"/>
    <w:rsid w:val="00690DE2"/>
    <w:rsid w:val="006928D7"/>
    <w:rsid w:val="00694B17"/>
    <w:rsid w:val="006952C3"/>
    <w:rsid w:val="006C11B9"/>
    <w:rsid w:val="006C41C7"/>
    <w:rsid w:val="006C41EA"/>
    <w:rsid w:val="006D5546"/>
    <w:rsid w:val="006D5EAE"/>
    <w:rsid w:val="006D6608"/>
    <w:rsid w:val="006E3CA4"/>
    <w:rsid w:val="006E5B99"/>
    <w:rsid w:val="006F1A64"/>
    <w:rsid w:val="006F36BA"/>
    <w:rsid w:val="006F4491"/>
    <w:rsid w:val="006F60FA"/>
    <w:rsid w:val="0070038D"/>
    <w:rsid w:val="007021A0"/>
    <w:rsid w:val="0070354E"/>
    <w:rsid w:val="00703A81"/>
    <w:rsid w:val="007142CC"/>
    <w:rsid w:val="007203F3"/>
    <w:rsid w:val="00727942"/>
    <w:rsid w:val="00727BE5"/>
    <w:rsid w:val="007367FC"/>
    <w:rsid w:val="00737130"/>
    <w:rsid w:val="00762DB0"/>
    <w:rsid w:val="00782607"/>
    <w:rsid w:val="00782C07"/>
    <w:rsid w:val="00785BF4"/>
    <w:rsid w:val="00785EFD"/>
    <w:rsid w:val="00787684"/>
    <w:rsid w:val="0079319E"/>
    <w:rsid w:val="00796549"/>
    <w:rsid w:val="007A3401"/>
    <w:rsid w:val="007A35B5"/>
    <w:rsid w:val="007A4A9A"/>
    <w:rsid w:val="007A58DA"/>
    <w:rsid w:val="007C0248"/>
    <w:rsid w:val="007D0072"/>
    <w:rsid w:val="007D56DC"/>
    <w:rsid w:val="007E35AF"/>
    <w:rsid w:val="007E6E64"/>
    <w:rsid w:val="007F74A7"/>
    <w:rsid w:val="00802FF3"/>
    <w:rsid w:val="00806870"/>
    <w:rsid w:val="00821DC4"/>
    <w:rsid w:val="00837E99"/>
    <w:rsid w:val="00841514"/>
    <w:rsid w:val="008415B8"/>
    <w:rsid w:val="0084649C"/>
    <w:rsid w:val="00850C15"/>
    <w:rsid w:val="00863993"/>
    <w:rsid w:val="008728DD"/>
    <w:rsid w:val="00875802"/>
    <w:rsid w:val="008807A4"/>
    <w:rsid w:val="008809B7"/>
    <w:rsid w:val="008858D9"/>
    <w:rsid w:val="00885C2B"/>
    <w:rsid w:val="00893690"/>
    <w:rsid w:val="00897F75"/>
    <w:rsid w:val="008A053D"/>
    <w:rsid w:val="008C00E8"/>
    <w:rsid w:val="008C0E19"/>
    <w:rsid w:val="008C4C09"/>
    <w:rsid w:val="008C5A98"/>
    <w:rsid w:val="008D0515"/>
    <w:rsid w:val="008D3557"/>
    <w:rsid w:val="008D41CD"/>
    <w:rsid w:val="008D757E"/>
    <w:rsid w:val="008F4A94"/>
    <w:rsid w:val="008F7081"/>
    <w:rsid w:val="008F7684"/>
    <w:rsid w:val="009054AA"/>
    <w:rsid w:val="009078D1"/>
    <w:rsid w:val="009132E2"/>
    <w:rsid w:val="00913E2A"/>
    <w:rsid w:val="009207CB"/>
    <w:rsid w:val="00921AFA"/>
    <w:rsid w:val="0092633D"/>
    <w:rsid w:val="00930E51"/>
    <w:rsid w:val="00937870"/>
    <w:rsid w:val="009454E5"/>
    <w:rsid w:val="00955097"/>
    <w:rsid w:val="0096054F"/>
    <w:rsid w:val="00960CD5"/>
    <w:rsid w:val="009625AF"/>
    <w:rsid w:val="009626AF"/>
    <w:rsid w:val="00990C72"/>
    <w:rsid w:val="00991BE5"/>
    <w:rsid w:val="009957B1"/>
    <w:rsid w:val="009A239A"/>
    <w:rsid w:val="009A49FF"/>
    <w:rsid w:val="009A6167"/>
    <w:rsid w:val="009A7126"/>
    <w:rsid w:val="009B4E4F"/>
    <w:rsid w:val="009B5A99"/>
    <w:rsid w:val="009C2111"/>
    <w:rsid w:val="009C3561"/>
    <w:rsid w:val="009D2543"/>
    <w:rsid w:val="009D7109"/>
    <w:rsid w:val="009D7AB5"/>
    <w:rsid w:val="009E2C82"/>
    <w:rsid w:val="009F2AC2"/>
    <w:rsid w:val="009F31C8"/>
    <w:rsid w:val="00A00827"/>
    <w:rsid w:val="00A01349"/>
    <w:rsid w:val="00A05589"/>
    <w:rsid w:val="00A10405"/>
    <w:rsid w:val="00A12A26"/>
    <w:rsid w:val="00A15D7B"/>
    <w:rsid w:val="00A2433F"/>
    <w:rsid w:val="00A24D3E"/>
    <w:rsid w:val="00A3176F"/>
    <w:rsid w:val="00A356C3"/>
    <w:rsid w:val="00A37233"/>
    <w:rsid w:val="00A418E7"/>
    <w:rsid w:val="00A41F17"/>
    <w:rsid w:val="00A439D6"/>
    <w:rsid w:val="00A457A5"/>
    <w:rsid w:val="00A459D4"/>
    <w:rsid w:val="00A51353"/>
    <w:rsid w:val="00A52E5E"/>
    <w:rsid w:val="00A55E07"/>
    <w:rsid w:val="00A5685B"/>
    <w:rsid w:val="00A60F14"/>
    <w:rsid w:val="00A62883"/>
    <w:rsid w:val="00A62A77"/>
    <w:rsid w:val="00A65247"/>
    <w:rsid w:val="00A721B9"/>
    <w:rsid w:val="00A8122E"/>
    <w:rsid w:val="00A848F8"/>
    <w:rsid w:val="00A84E85"/>
    <w:rsid w:val="00A905D5"/>
    <w:rsid w:val="00A91932"/>
    <w:rsid w:val="00A94278"/>
    <w:rsid w:val="00A96655"/>
    <w:rsid w:val="00AA2994"/>
    <w:rsid w:val="00AA52E8"/>
    <w:rsid w:val="00AB2FA5"/>
    <w:rsid w:val="00AB4D99"/>
    <w:rsid w:val="00AB6985"/>
    <w:rsid w:val="00AC3385"/>
    <w:rsid w:val="00AD0AF5"/>
    <w:rsid w:val="00AD258C"/>
    <w:rsid w:val="00AE1DBD"/>
    <w:rsid w:val="00AE7F94"/>
    <w:rsid w:val="00AF1462"/>
    <w:rsid w:val="00AF1A31"/>
    <w:rsid w:val="00AF1E04"/>
    <w:rsid w:val="00AF2F7B"/>
    <w:rsid w:val="00AF31B8"/>
    <w:rsid w:val="00AF5CDC"/>
    <w:rsid w:val="00B04367"/>
    <w:rsid w:val="00B050A3"/>
    <w:rsid w:val="00B10A1E"/>
    <w:rsid w:val="00B146C4"/>
    <w:rsid w:val="00B22334"/>
    <w:rsid w:val="00B232BD"/>
    <w:rsid w:val="00B26A09"/>
    <w:rsid w:val="00B326DF"/>
    <w:rsid w:val="00B32D4B"/>
    <w:rsid w:val="00B350B7"/>
    <w:rsid w:val="00B4134A"/>
    <w:rsid w:val="00B4347B"/>
    <w:rsid w:val="00B458F0"/>
    <w:rsid w:val="00B5319C"/>
    <w:rsid w:val="00B5594E"/>
    <w:rsid w:val="00B57F0E"/>
    <w:rsid w:val="00B60B46"/>
    <w:rsid w:val="00B707E0"/>
    <w:rsid w:val="00B72108"/>
    <w:rsid w:val="00B94049"/>
    <w:rsid w:val="00B964EB"/>
    <w:rsid w:val="00B96EE5"/>
    <w:rsid w:val="00BB090D"/>
    <w:rsid w:val="00BB114F"/>
    <w:rsid w:val="00BC41D2"/>
    <w:rsid w:val="00BC505E"/>
    <w:rsid w:val="00BD6EB4"/>
    <w:rsid w:val="00BE4794"/>
    <w:rsid w:val="00BE6D16"/>
    <w:rsid w:val="00BF2887"/>
    <w:rsid w:val="00BF35DA"/>
    <w:rsid w:val="00C114B1"/>
    <w:rsid w:val="00C14A48"/>
    <w:rsid w:val="00C152D9"/>
    <w:rsid w:val="00C17100"/>
    <w:rsid w:val="00C20707"/>
    <w:rsid w:val="00C404D4"/>
    <w:rsid w:val="00C45DB8"/>
    <w:rsid w:val="00C50245"/>
    <w:rsid w:val="00C621CB"/>
    <w:rsid w:val="00C64799"/>
    <w:rsid w:val="00C711AE"/>
    <w:rsid w:val="00C73023"/>
    <w:rsid w:val="00C75D60"/>
    <w:rsid w:val="00C77886"/>
    <w:rsid w:val="00C9293E"/>
    <w:rsid w:val="00C96B6E"/>
    <w:rsid w:val="00CA00A2"/>
    <w:rsid w:val="00CA6785"/>
    <w:rsid w:val="00CA73DD"/>
    <w:rsid w:val="00CB02FF"/>
    <w:rsid w:val="00CB09FB"/>
    <w:rsid w:val="00CB2E9F"/>
    <w:rsid w:val="00CB57CE"/>
    <w:rsid w:val="00CB6FD7"/>
    <w:rsid w:val="00CC0517"/>
    <w:rsid w:val="00CC08BC"/>
    <w:rsid w:val="00CC296D"/>
    <w:rsid w:val="00CC5B64"/>
    <w:rsid w:val="00CD3C1D"/>
    <w:rsid w:val="00CD4A4C"/>
    <w:rsid w:val="00CD54F8"/>
    <w:rsid w:val="00CF3DBB"/>
    <w:rsid w:val="00D04829"/>
    <w:rsid w:val="00D11FD1"/>
    <w:rsid w:val="00D122C8"/>
    <w:rsid w:val="00D12F25"/>
    <w:rsid w:val="00D14F7D"/>
    <w:rsid w:val="00D2317E"/>
    <w:rsid w:val="00D2528E"/>
    <w:rsid w:val="00D278CF"/>
    <w:rsid w:val="00D3048D"/>
    <w:rsid w:val="00D3309A"/>
    <w:rsid w:val="00D34149"/>
    <w:rsid w:val="00D405B0"/>
    <w:rsid w:val="00D4455A"/>
    <w:rsid w:val="00D4466A"/>
    <w:rsid w:val="00D45212"/>
    <w:rsid w:val="00D468DB"/>
    <w:rsid w:val="00D53DD2"/>
    <w:rsid w:val="00D56308"/>
    <w:rsid w:val="00D57A21"/>
    <w:rsid w:val="00D61D08"/>
    <w:rsid w:val="00D75B19"/>
    <w:rsid w:val="00D76F2A"/>
    <w:rsid w:val="00D7763D"/>
    <w:rsid w:val="00D81A1F"/>
    <w:rsid w:val="00D8278C"/>
    <w:rsid w:val="00D84A2B"/>
    <w:rsid w:val="00DA56C2"/>
    <w:rsid w:val="00DA75CB"/>
    <w:rsid w:val="00DB12D6"/>
    <w:rsid w:val="00DB3B0D"/>
    <w:rsid w:val="00DE414D"/>
    <w:rsid w:val="00DE56DF"/>
    <w:rsid w:val="00DF0F4E"/>
    <w:rsid w:val="00DF5E71"/>
    <w:rsid w:val="00DF681B"/>
    <w:rsid w:val="00E000F2"/>
    <w:rsid w:val="00E044EF"/>
    <w:rsid w:val="00E15E4D"/>
    <w:rsid w:val="00E2026D"/>
    <w:rsid w:val="00E25151"/>
    <w:rsid w:val="00E31475"/>
    <w:rsid w:val="00E60AA2"/>
    <w:rsid w:val="00E6622F"/>
    <w:rsid w:val="00E8239A"/>
    <w:rsid w:val="00E865CE"/>
    <w:rsid w:val="00E934CC"/>
    <w:rsid w:val="00E95052"/>
    <w:rsid w:val="00EA0B51"/>
    <w:rsid w:val="00EB4F63"/>
    <w:rsid w:val="00EC054C"/>
    <w:rsid w:val="00EC3EC1"/>
    <w:rsid w:val="00ED5522"/>
    <w:rsid w:val="00ED5A10"/>
    <w:rsid w:val="00EF492D"/>
    <w:rsid w:val="00EF4D61"/>
    <w:rsid w:val="00F00EB3"/>
    <w:rsid w:val="00F021D6"/>
    <w:rsid w:val="00F03C9B"/>
    <w:rsid w:val="00F0585F"/>
    <w:rsid w:val="00F07780"/>
    <w:rsid w:val="00F10625"/>
    <w:rsid w:val="00F11C91"/>
    <w:rsid w:val="00F1384D"/>
    <w:rsid w:val="00F140D7"/>
    <w:rsid w:val="00F23E9F"/>
    <w:rsid w:val="00F30D2A"/>
    <w:rsid w:val="00F33722"/>
    <w:rsid w:val="00F35348"/>
    <w:rsid w:val="00F363AE"/>
    <w:rsid w:val="00F4041D"/>
    <w:rsid w:val="00F406C5"/>
    <w:rsid w:val="00F571BC"/>
    <w:rsid w:val="00F74D16"/>
    <w:rsid w:val="00F7557E"/>
    <w:rsid w:val="00F8301E"/>
    <w:rsid w:val="00F84274"/>
    <w:rsid w:val="00F86D3B"/>
    <w:rsid w:val="00F92D90"/>
    <w:rsid w:val="00F93BCD"/>
    <w:rsid w:val="00F97108"/>
    <w:rsid w:val="00FA093D"/>
    <w:rsid w:val="00FA324C"/>
    <w:rsid w:val="00FA4F0D"/>
    <w:rsid w:val="00FA4FEF"/>
    <w:rsid w:val="00FB009D"/>
    <w:rsid w:val="00FB3048"/>
    <w:rsid w:val="00FC34EF"/>
    <w:rsid w:val="00FC3712"/>
    <w:rsid w:val="00FD2197"/>
    <w:rsid w:val="00FD5AF3"/>
    <w:rsid w:val="00FD6F9F"/>
    <w:rsid w:val="00FE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Sans" w:eastAsia="Tahoma" w:hAnsi="PT Sans" w:cs="Noto Sans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CC"/>
    <w:rPr>
      <w:rFonts w:ascii="Times New Roman" w:eastAsia="Calibri" w:hAnsi="Times New Roman" w:cs="Times New Roman"/>
      <w:sz w:val="20"/>
      <w:szCs w:val="20"/>
      <w:lang w:eastAsia="ru-RU" w:bidi="ar-SA"/>
    </w:rPr>
  </w:style>
  <w:style w:type="paragraph" w:styleId="1">
    <w:name w:val="heading 1"/>
    <w:basedOn w:val="a"/>
    <w:next w:val="a"/>
    <w:link w:val="10"/>
    <w:uiPriority w:val="9"/>
    <w:qFormat/>
    <w:rsid w:val="00990C72"/>
    <w:pPr>
      <w:keepNext/>
      <w:keepLines/>
      <w:suppressAutoHyphens w:val="0"/>
      <w:spacing w:before="240" w:line="259" w:lineRule="auto"/>
      <w:outlineLvl w:val="0"/>
    </w:pPr>
    <w:rPr>
      <w:rFonts w:asciiTheme="majorHAnsi" w:eastAsiaTheme="majorEastAsia" w:hAnsiTheme="majorHAnsi" w:cstheme="majorBidi"/>
      <w:color w:val="365F91" w:themeColor="accent1" w:themeShade="BF"/>
      <w:kern w:val="0"/>
      <w:sz w:val="32"/>
      <w:szCs w:val="32"/>
      <w:lang w:eastAsia="en-US"/>
    </w:rPr>
  </w:style>
  <w:style w:type="paragraph" w:styleId="2">
    <w:name w:val="heading 2"/>
    <w:basedOn w:val="a"/>
    <w:next w:val="a"/>
    <w:link w:val="20"/>
    <w:uiPriority w:val="9"/>
    <w:unhideWhenUsed/>
    <w:qFormat/>
    <w:rsid w:val="00990C72"/>
    <w:pPr>
      <w:keepNext/>
      <w:keepLines/>
      <w:suppressAutoHyphens w:val="0"/>
      <w:spacing w:before="40" w:line="259" w:lineRule="auto"/>
      <w:outlineLvl w:val="1"/>
    </w:pPr>
    <w:rPr>
      <w:rFonts w:asciiTheme="majorHAnsi" w:eastAsiaTheme="majorEastAsia" w:hAnsiTheme="majorHAnsi" w:cstheme="majorBidi"/>
      <w:color w:val="365F91" w:themeColor="accent1" w:themeShade="BF"/>
      <w:kern w:val="0"/>
      <w:sz w:val="26"/>
      <w:szCs w:val="26"/>
      <w:lang w:eastAsia="en-US"/>
    </w:rPr>
  </w:style>
  <w:style w:type="paragraph" w:styleId="3">
    <w:name w:val="heading 3"/>
    <w:basedOn w:val="a"/>
    <w:next w:val="a"/>
    <w:link w:val="30"/>
    <w:uiPriority w:val="9"/>
    <w:semiHidden/>
    <w:unhideWhenUsed/>
    <w:qFormat/>
    <w:rsid w:val="00990C72"/>
    <w:pPr>
      <w:keepNext/>
      <w:keepLines/>
      <w:suppressAutoHyphens w:val="0"/>
      <w:spacing w:before="40" w:line="259" w:lineRule="auto"/>
      <w:outlineLvl w:val="2"/>
    </w:pPr>
    <w:rPr>
      <w:rFonts w:asciiTheme="majorHAnsi" w:eastAsiaTheme="majorEastAsia" w:hAnsiTheme="majorHAnsi" w:cstheme="majorBidi"/>
      <w:color w:val="243F60"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C72"/>
    <w:rPr>
      <w:rFonts w:asciiTheme="majorHAnsi" w:eastAsiaTheme="majorEastAsia" w:hAnsiTheme="majorHAnsi" w:cstheme="majorBidi"/>
      <w:color w:val="365F91" w:themeColor="accent1" w:themeShade="BF"/>
      <w:kern w:val="0"/>
      <w:sz w:val="32"/>
      <w:szCs w:val="32"/>
      <w:lang w:eastAsia="en-US" w:bidi="ar-SA"/>
    </w:rPr>
  </w:style>
  <w:style w:type="character" w:customStyle="1" w:styleId="20">
    <w:name w:val="Заголовок 2 Знак"/>
    <w:basedOn w:val="a0"/>
    <w:link w:val="2"/>
    <w:uiPriority w:val="9"/>
    <w:rsid w:val="00990C72"/>
    <w:rPr>
      <w:rFonts w:asciiTheme="majorHAnsi" w:eastAsiaTheme="majorEastAsia" w:hAnsiTheme="majorHAnsi" w:cstheme="majorBidi"/>
      <w:color w:val="365F91" w:themeColor="accent1" w:themeShade="BF"/>
      <w:kern w:val="0"/>
      <w:sz w:val="26"/>
      <w:szCs w:val="26"/>
      <w:lang w:eastAsia="en-US" w:bidi="ar-SA"/>
    </w:rPr>
  </w:style>
  <w:style w:type="character" w:customStyle="1" w:styleId="30">
    <w:name w:val="Заголовок 3 Знак"/>
    <w:basedOn w:val="a0"/>
    <w:link w:val="3"/>
    <w:uiPriority w:val="9"/>
    <w:semiHidden/>
    <w:rsid w:val="00990C72"/>
    <w:rPr>
      <w:rFonts w:asciiTheme="majorHAnsi" w:eastAsiaTheme="majorEastAsia" w:hAnsiTheme="majorHAnsi" w:cstheme="majorBidi"/>
      <w:color w:val="243F60" w:themeColor="accent1" w:themeShade="7F"/>
      <w:kern w:val="0"/>
      <w:lang w:eastAsia="en-US" w:bidi="ar-SA"/>
    </w:rPr>
  </w:style>
  <w:style w:type="character" w:customStyle="1" w:styleId="a3">
    <w:name w:val="Текст выноски Знак"/>
    <w:basedOn w:val="a0"/>
    <w:uiPriority w:val="99"/>
    <w:qFormat/>
    <w:rsid w:val="0046475B"/>
    <w:rPr>
      <w:rFonts w:ascii="Tahoma" w:hAnsi="Tahoma" w:cs="Tahoma"/>
      <w:sz w:val="16"/>
      <w:szCs w:val="16"/>
    </w:rPr>
  </w:style>
  <w:style w:type="character" w:customStyle="1" w:styleId="a4">
    <w:name w:val="Верхний колонтитул Знак"/>
    <w:basedOn w:val="a0"/>
    <w:uiPriority w:val="99"/>
    <w:qFormat/>
    <w:rsid w:val="0046475B"/>
  </w:style>
  <w:style w:type="character" w:customStyle="1" w:styleId="a5">
    <w:name w:val="Нижний колонтитул Знак"/>
    <w:basedOn w:val="a0"/>
    <w:uiPriority w:val="99"/>
    <w:qFormat/>
    <w:rsid w:val="0046475B"/>
  </w:style>
  <w:style w:type="character" w:customStyle="1" w:styleId="a6">
    <w:name w:val="номер страницы"/>
    <w:basedOn w:val="a0"/>
    <w:qFormat/>
    <w:rsid w:val="0046475B"/>
  </w:style>
  <w:style w:type="character" w:customStyle="1" w:styleId="-">
    <w:name w:val="Интернет-ссылка"/>
    <w:basedOn w:val="a0"/>
    <w:rsid w:val="0046475B"/>
    <w:rPr>
      <w:color w:val="0000FF"/>
      <w:u w:val="single"/>
    </w:rPr>
  </w:style>
  <w:style w:type="character" w:styleId="a7">
    <w:name w:val="annotation reference"/>
    <w:basedOn w:val="a0"/>
    <w:uiPriority w:val="99"/>
    <w:qFormat/>
    <w:rsid w:val="0046475B"/>
    <w:rPr>
      <w:sz w:val="16"/>
      <w:szCs w:val="16"/>
    </w:rPr>
  </w:style>
  <w:style w:type="character" w:customStyle="1" w:styleId="a8">
    <w:name w:val="Текст примечания Знак"/>
    <w:basedOn w:val="a0"/>
    <w:uiPriority w:val="99"/>
    <w:qFormat/>
    <w:rsid w:val="0046475B"/>
  </w:style>
  <w:style w:type="character" w:customStyle="1" w:styleId="a9">
    <w:name w:val="Тема примечания Знак"/>
    <w:basedOn w:val="a8"/>
    <w:uiPriority w:val="99"/>
    <w:qFormat/>
    <w:rsid w:val="0046475B"/>
    <w:rPr>
      <w:b/>
      <w:bCs/>
    </w:rPr>
  </w:style>
  <w:style w:type="paragraph" w:customStyle="1" w:styleId="11">
    <w:name w:val="Заголовок1"/>
    <w:basedOn w:val="a"/>
    <w:next w:val="aa"/>
    <w:qFormat/>
    <w:rsid w:val="0046475B"/>
    <w:pPr>
      <w:keepNext/>
      <w:spacing w:before="240" w:after="120"/>
    </w:pPr>
    <w:rPr>
      <w:rFonts w:ascii="PT Sans" w:eastAsia="Tahoma" w:hAnsi="PT Sans" w:cs="Noto Sans Devanagari"/>
      <w:sz w:val="28"/>
      <w:szCs w:val="28"/>
    </w:rPr>
  </w:style>
  <w:style w:type="paragraph" w:styleId="aa">
    <w:name w:val="Body Text"/>
    <w:basedOn w:val="a"/>
    <w:rsid w:val="0046475B"/>
    <w:pPr>
      <w:spacing w:after="140" w:line="276" w:lineRule="auto"/>
    </w:pPr>
  </w:style>
  <w:style w:type="paragraph" w:styleId="ab">
    <w:name w:val="List"/>
    <w:basedOn w:val="aa"/>
    <w:rsid w:val="0046475B"/>
    <w:rPr>
      <w:rFonts w:ascii="PT Sans" w:hAnsi="PT Sans" w:cs="Noto Sans Devanagari"/>
    </w:rPr>
  </w:style>
  <w:style w:type="paragraph" w:styleId="ac">
    <w:name w:val="caption"/>
    <w:basedOn w:val="a"/>
    <w:qFormat/>
    <w:rsid w:val="0046475B"/>
    <w:pPr>
      <w:suppressLineNumbers/>
      <w:spacing w:before="120" w:after="120"/>
    </w:pPr>
    <w:rPr>
      <w:rFonts w:ascii="PT Sans" w:hAnsi="PT Sans" w:cs="Noto Sans Devanagari"/>
      <w:i/>
      <w:iCs/>
      <w:sz w:val="24"/>
      <w:szCs w:val="24"/>
    </w:rPr>
  </w:style>
  <w:style w:type="paragraph" w:styleId="ad">
    <w:name w:val="index heading"/>
    <w:basedOn w:val="a"/>
    <w:qFormat/>
    <w:rsid w:val="0046475B"/>
    <w:pPr>
      <w:suppressLineNumbers/>
    </w:pPr>
    <w:rPr>
      <w:rFonts w:ascii="PT Sans" w:hAnsi="PT Sans" w:cs="Noto Sans Devanagari"/>
    </w:rPr>
  </w:style>
  <w:style w:type="paragraph" w:customStyle="1" w:styleId="12">
    <w:name w:val="Обычная таблица1"/>
    <w:qFormat/>
    <w:rsid w:val="0046475B"/>
    <w:pPr>
      <w:spacing w:after="200" w:line="276" w:lineRule="auto"/>
    </w:pPr>
    <w:rPr>
      <w:rFonts w:ascii="Times New Roman" w:eastAsia="Calibri" w:hAnsi="Times New Roman" w:cs="Times New Roman"/>
      <w:sz w:val="22"/>
      <w:szCs w:val="22"/>
      <w:lang w:eastAsia="ru-RU" w:bidi="ar-SA"/>
    </w:rPr>
  </w:style>
  <w:style w:type="paragraph" w:styleId="ae">
    <w:name w:val="Balloon Text"/>
    <w:basedOn w:val="a"/>
    <w:uiPriority w:val="99"/>
    <w:qFormat/>
    <w:rsid w:val="0046475B"/>
    <w:rPr>
      <w:rFonts w:ascii="Tahoma" w:hAnsi="Tahoma" w:cs="Tahoma"/>
      <w:sz w:val="16"/>
      <w:szCs w:val="16"/>
    </w:rPr>
  </w:style>
  <w:style w:type="paragraph" w:customStyle="1" w:styleId="13">
    <w:name w:val="заголовок 1"/>
    <w:basedOn w:val="a"/>
    <w:qFormat/>
    <w:rsid w:val="0046475B"/>
    <w:pPr>
      <w:keepNext/>
      <w:spacing w:line="240" w:lineRule="atLeast"/>
      <w:jc w:val="center"/>
    </w:pPr>
    <w:rPr>
      <w:spacing w:val="20"/>
      <w:sz w:val="36"/>
      <w:szCs w:val="36"/>
    </w:rPr>
  </w:style>
  <w:style w:type="paragraph" w:customStyle="1" w:styleId="af">
    <w:name w:val="Верхний и нижний колонтитулы"/>
    <w:basedOn w:val="a"/>
    <w:qFormat/>
    <w:rsid w:val="0046475B"/>
  </w:style>
  <w:style w:type="paragraph" w:styleId="af0">
    <w:name w:val="header"/>
    <w:basedOn w:val="a"/>
    <w:uiPriority w:val="99"/>
    <w:rsid w:val="0046475B"/>
    <w:pPr>
      <w:tabs>
        <w:tab w:val="center" w:pos="4153"/>
        <w:tab w:val="right" w:pos="8306"/>
      </w:tabs>
      <w:spacing w:line="320" w:lineRule="exact"/>
      <w:jc w:val="both"/>
    </w:pPr>
    <w:rPr>
      <w:sz w:val="28"/>
      <w:szCs w:val="28"/>
    </w:rPr>
  </w:style>
  <w:style w:type="paragraph" w:customStyle="1" w:styleId="af1">
    <w:name w:val="Письмо"/>
    <w:basedOn w:val="a"/>
    <w:qFormat/>
    <w:rsid w:val="0046475B"/>
    <w:pPr>
      <w:spacing w:line="320" w:lineRule="exact"/>
      <w:ind w:firstLine="720"/>
      <w:jc w:val="both"/>
    </w:pPr>
    <w:rPr>
      <w:sz w:val="28"/>
      <w:szCs w:val="28"/>
    </w:rPr>
  </w:style>
  <w:style w:type="paragraph" w:customStyle="1" w:styleId="af2">
    <w:name w:val="Центр"/>
    <w:basedOn w:val="a"/>
    <w:qFormat/>
    <w:rsid w:val="0046475B"/>
    <w:pPr>
      <w:spacing w:line="320" w:lineRule="exact"/>
      <w:jc w:val="center"/>
    </w:pPr>
    <w:rPr>
      <w:sz w:val="28"/>
      <w:szCs w:val="28"/>
    </w:rPr>
  </w:style>
  <w:style w:type="paragraph" w:styleId="af3">
    <w:name w:val="footer"/>
    <w:basedOn w:val="a"/>
    <w:uiPriority w:val="99"/>
    <w:rsid w:val="0046475B"/>
    <w:pPr>
      <w:tabs>
        <w:tab w:val="center" w:pos="4153"/>
        <w:tab w:val="right" w:pos="8306"/>
      </w:tabs>
      <w:spacing w:line="320" w:lineRule="exact"/>
      <w:jc w:val="both"/>
    </w:pPr>
    <w:rPr>
      <w:sz w:val="28"/>
      <w:szCs w:val="28"/>
    </w:rPr>
  </w:style>
  <w:style w:type="paragraph" w:customStyle="1" w:styleId="ConsPlusNormal">
    <w:name w:val="ConsPlusNormal"/>
    <w:qFormat/>
    <w:rsid w:val="0046475B"/>
    <w:pPr>
      <w:widowControl w:val="0"/>
    </w:pPr>
    <w:rPr>
      <w:rFonts w:ascii="Arial" w:eastAsia="Calibri" w:hAnsi="Arial" w:cs="Arial"/>
      <w:sz w:val="20"/>
      <w:szCs w:val="20"/>
      <w:lang w:eastAsia="ru-RU" w:bidi="ar-SA"/>
    </w:rPr>
  </w:style>
  <w:style w:type="paragraph" w:customStyle="1" w:styleId="ConsPlusTitle">
    <w:name w:val="ConsPlusTitle"/>
    <w:qFormat/>
    <w:rsid w:val="0046475B"/>
    <w:pPr>
      <w:widowControl w:val="0"/>
    </w:pPr>
    <w:rPr>
      <w:rFonts w:ascii="Arial" w:eastAsia="Calibri" w:hAnsi="Arial" w:cs="Arial"/>
      <w:b/>
      <w:bCs/>
      <w:sz w:val="20"/>
      <w:szCs w:val="20"/>
      <w:lang w:eastAsia="ru-RU" w:bidi="ar-SA"/>
    </w:rPr>
  </w:style>
  <w:style w:type="paragraph" w:customStyle="1" w:styleId="14">
    <w:name w:val="Сетка таблицы1"/>
    <w:basedOn w:val="12"/>
    <w:qFormat/>
    <w:rsid w:val="0046475B"/>
    <w:rPr>
      <w:rFonts w:ascii="Calibri" w:hAnsi="Calibri" w:cs="Calibri"/>
    </w:rPr>
  </w:style>
  <w:style w:type="paragraph" w:customStyle="1" w:styleId="15">
    <w:name w:val="Сетка таблицы1"/>
    <w:basedOn w:val="12"/>
    <w:qFormat/>
    <w:rsid w:val="0046475B"/>
  </w:style>
  <w:style w:type="paragraph" w:styleId="af4">
    <w:name w:val="annotation text"/>
    <w:basedOn w:val="a"/>
    <w:uiPriority w:val="99"/>
    <w:qFormat/>
    <w:rsid w:val="0046475B"/>
  </w:style>
  <w:style w:type="paragraph" w:styleId="af5">
    <w:name w:val="annotation subject"/>
    <w:basedOn w:val="af4"/>
    <w:uiPriority w:val="99"/>
    <w:qFormat/>
    <w:rsid w:val="0046475B"/>
    <w:rPr>
      <w:b/>
      <w:bCs/>
    </w:rPr>
  </w:style>
  <w:style w:type="character" w:customStyle="1" w:styleId="af6">
    <w:name w:val="Основной текст_"/>
    <w:basedOn w:val="a0"/>
    <w:link w:val="16"/>
    <w:rsid w:val="00F406C5"/>
    <w:rPr>
      <w:rFonts w:ascii="Times New Roman" w:eastAsia="Times New Roman" w:hAnsi="Times New Roman" w:cs="Times New Roman"/>
      <w:sz w:val="28"/>
      <w:szCs w:val="28"/>
    </w:rPr>
  </w:style>
  <w:style w:type="paragraph" w:customStyle="1" w:styleId="16">
    <w:name w:val="Основной текст1"/>
    <w:basedOn w:val="a"/>
    <w:link w:val="af6"/>
    <w:rsid w:val="00F406C5"/>
    <w:pPr>
      <w:widowControl w:val="0"/>
      <w:suppressAutoHyphens w:val="0"/>
      <w:spacing w:line="360" w:lineRule="auto"/>
      <w:ind w:firstLine="400"/>
    </w:pPr>
    <w:rPr>
      <w:rFonts w:eastAsia="Times New Roman"/>
      <w:sz w:val="28"/>
      <w:szCs w:val="28"/>
      <w:lang w:eastAsia="zh-CN" w:bidi="hi-IN"/>
    </w:rPr>
  </w:style>
  <w:style w:type="paragraph" w:styleId="af7">
    <w:name w:val="List Paragraph"/>
    <w:basedOn w:val="a"/>
    <w:uiPriority w:val="34"/>
    <w:qFormat/>
    <w:rsid w:val="00F33722"/>
    <w:pPr>
      <w:ind w:left="720"/>
      <w:contextualSpacing/>
    </w:pPr>
  </w:style>
  <w:style w:type="paragraph" w:styleId="af8">
    <w:name w:val="Normal (Web)"/>
    <w:basedOn w:val="a"/>
    <w:uiPriority w:val="99"/>
    <w:unhideWhenUsed/>
    <w:rsid w:val="00584E40"/>
    <w:pPr>
      <w:suppressAutoHyphens w:val="0"/>
      <w:spacing w:before="100" w:beforeAutospacing="1" w:after="100" w:afterAutospacing="1"/>
    </w:pPr>
    <w:rPr>
      <w:rFonts w:eastAsia="Times New Roman"/>
      <w:kern w:val="0"/>
      <w:sz w:val="24"/>
      <w:szCs w:val="24"/>
    </w:rPr>
  </w:style>
  <w:style w:type="character" w:styleId="af9">
    <w:name w:val="Hyperlink"/>
    <w:basedOn w:val="a0"/>
    <w:uiPriority w:val="99"/>
    <w:unhideWhenUsed/>
    <w:rsid w:val="00584E40"/>
    <w:rPr>
      <w:color w:val="0000FF"/>
      <w:u w:val="single"/>
    </w:rPr>
  </w:style>
  <w:style w:type="paragraph" w:customStyle="1" w:styleId="alignleft">
    <w:name w:val="align_left"/>
    <w:basedOn w:val="a"/>
    <w:rsid w:val="00584E40"/>
    <w:pPr>
      <w:suppressAutoHyphens w:val="0"/>
      <w:spacing w:before="100" w:beforeAutospacing="1" w:after="100" w:afterAutospacing="1"/>
    </w:pPr>
    <w:rPr>
      <w:rFonts w:eastAsia="Times New Roman"/>
      <w:kern w:val="0"/>
      <w:sz w:val="24"/>
      <w:szCs w:val="24"/>
    </w:rPr>
  </w:style>
  <w:style w:type="table" w:styleId="afa">
    <w:name w:val="Table Grid"/>
    <w:basedOn w:val="a1"/>
    <w:uiPriority w:val="39"/>
    <w:rsid w:val="00AB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
    <w:next w:val="a"/>
    <w:uiPriority w:val="39"/>
    <w:unhideWhenUsed/>
    <w:qFormat/>
    <w:rsid w:val="00990C72"/>
    <w:pPr>
      <w:outlineLvl w:val="9"/>
    </w:pPr>
    <w:rPr>
      <w:lang w:eastAsia="ru-RU"/>
    </w:rPr>
  </w:style>
  <w:style w:type="paragraph" w:styleId="17">
    <w:name w:val="toc 1"/>
    <w:basedOn w:val="a"/>
    <w:next w:val="a"/>
    <w:autoRedefine/>
    <w:uiPriority w:val="39"/>
    <w:unhideWhenUsed/>
    <w:rsid w:val="00990C72"/>
    <w:pPr>
      <w:tabs>
        <w:tab w:val="right" w:leader="dot" w:pos="9911"/>
      </w:tabs>
      <w:suppressAutoHyphens w:val="0"/>
      <w:spacing w:after="100" w:line="259" w:lineRule="auto"/>
    </w:pPr>
    <w:rPr>
      <w:rFonts w:eastAsiaTheme="minorHAnsi"/>
      <w:noProof/>
      <w:kern w:val="0"/>
      <w:sz w:val="8"/>
      <w:szCs w:val="8"/>
      <w:lang w:eastAsia="en-US"/>
    </w:rPr>
  </w:style>
  <w:style w:type="paragraph" w:styleId="21">
    <w:name w:val="toc 2"/>
    <w:basedOn w:val="a"/>
    <w:next w:val="a"/>
    <w:autoRedefine/>
    <w:uiPriority w:val="39"/>
    <w:unhideWhenUsed/>
    <w:rsid w:val="00990C72"/>
    <w:pPr>
      <w:tabs>
        <w:tab w:val="right" w:leader="dot" w:pos="9911"/>
      </w:tabs>
      <w:suppressAutoHyphens w:val="0"/>
      <w:spacing w:after="100" w:line="259" w:lineRule="auto"/>
      <w:ind w:left="426"/>
    </w:pPr>
    <w:rPr>
      <w:rFonts w:asciiTheme="minorHAnsi" w:eastAsiaTheme="minorHAnsi" w:hAnsiTheme="minorHAnsi" w:cstheme="minorBidi"/>
      <w:kern w:val="0"/>
      <w:sz w:val="22"/>
      <w:szCs w:val="22"/>
      <w:lang w:eastAsia="en-US"/>
    </w:rPr>
  </w:style>
  <w:style w:type="paragraph" w:customStyle="1" w:styleId="body">
    <w:name w:val="body"/>
    <w:basedOn w:val="a"/>
    <w:qFormat/>
    <w:rsid w:val="00990C72"/>
    <w:pPr>
      <w:widowControl w:val="0"/>
      <w:autoSpaceDE w:val="0"/>
      <w:spacing w:line="240" w:lineRule="atLeast"/>
      <w:ind w:firstLine="227"/>
      <w:jc w:val="both"/>
      <w:textAlignment w:val="center"/>
    </w:pPr>
    <w:rPr>
      <w:rFonts w:ascii="SchoolBookSanPin;Times New Roma" w:eastAsia="Times New Roman" w:hAnsi="SchoolBookSanPin;Times New Roma" w:cs="SchoolBookSanPin;Times New Roma"/>
      <w:color w:val="000000"/>
      <w:kern w:val="0"/>
      <w:lang w:eastAsia="zh-CN"/>
    </w:rPr>
  </w:style>
  <w:style w:type="paragraph" w:customStyle="1" w:styleId="list-num">
    <w:name w:val="list-num"/>
    <w:basedOn w:val="body"/>
    <w:qFormat/>
    <w:rsid w:val="00990C72"/>
    <w:pPr>
      <w:ind w:left="397" w:hanging="57"/>
    </w:pPr>
  </w:style>
  <w:style w:type="paragraph" w:customStyle="1" w:styleId="18">
    <w:name w:val="О1"/>
    <w:basedOn w:val="1"/>
    <w:link w:val="19"/>
    <w:qFormat/>
    <w:rsid w:val="00990C72"/>
    <w:pPr>
      <w:spacing w:before="0"/>
      <w:jc w:val="both"/>
    </w:pPr>
    <w:rPr>
      <w:rFonts w:ascii="Times New Roman" w:hAnsi="Times New Roman" w:cs="Times New Roman"/>
      <w:b/>
      <w:sz w:val="28"/>
      <w:szCs w:val="28"/>
    </w:rPr>
  </w:style>
  <w:style w:type="character" w:customStyle="1" w:styleId="19">
    <w:name w:val="О1 Знак"/>
    <w:basedOn w:val="10"/>
    <w:link w:val="18"/>
    <w:rsid w:val="00990C72"/>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2">
    <w:name w:val="О2"/>
    <w:basedOn w:val="2"/>
    <w:link w:val="23"/>
    <w:qFormat/>
    <w:rsid w:val="00990C72"/>
    <w:pPr>
      <w:spacing w:before="0" w:after="120"/>
    </w:pPr>
    <w:rPr>
      <w:rFonts w:ascii="Times New Roman" w:hAnsi="Times New Roman" w:cs="Times New Roman"/>
      <w:b/>
      <w:bCs/>
      <w:sz w:val="28"/>
      <w:szCs w:val="28"/>
    </w:rPr>
  </w:style>
  <w:style w:type="character" w:customStyle="1" w:styleId="23">
    <w:name w:val="О2 Знак"/>
    <w:basedOn w:val="20"/>
    <w:link w:val="22"/>
    <w:rsid w:val="00990C72"/>
    <w:rPr>
      <w:rFonts w:ascii="Times New Roman" w:eastAsiaTheme="majorEastAsia" w:hAnsi="Times New Roman" w:cs="Times New Roman"/>
      <w:b/>
      <w:bCs/>
      <w:color w:val="365F91" w:themeColor="accent1" w:themeShade="BF"/>
      <w:kern w:val="0"/>
      <w:sz w:val="28"/>
      <w:szCs w:val="28"/>
      <w:lang w:eastAsia="en-US" w:bidi="ar-SA"/>
    </w:rPr>
  </w:style>
  <w:style w:type="table" w:customStyle="1" w:styleId="1a">
    <w:name w:val="Сетка таблицы светлая1"/>
    <w:basedOn w:val="a1"/>
    <w:uiPriority w:val="40"/>
    <w:rsid w:val="00990C72"/>
    <w:pPr>
      <w:suppressAutoHyphens w:val="0"/>
    </w:pPr>
    <w:rPr>
      <w:rFonts w:asciiTheme="minorHAnsi" w:eastAsiaTheme="minorHAnsi" w:hAnsiTheme="minorHAnsi" w:cstheme="minorBidi"/>
      <w:kern w:val="0"/>
      <w:sz w:val="22"/>
      <w:szCs w:val="22"/>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
    <w:uiPriority w:val="1"/>
    <w:qFormat/>
    <w:rsid w:val="00990C72"/>
    <w:pPr>
      <w:widowControl w:val="0"/>
      <w:suppressAutoHyphens w:val="0"/>
      <w:autoSpaceDE w:val="0"/>
      <w:autoSpaceDN w:val="0"/>
      <w:ind w:left="168"/>
    </w:pPr>
    <w:rPr>
      <w:rFonts w:eastAsia="Times New Roman"/>
      <w:kern w:val="0"/>
      <w:sz w:val="22"/>
      <w:szCs w:val="22"/>
      <w:lang w:eastAsia="en-US"/>
    </w:rPr>
  </w:style>
  <w:style w:type="character" w:customStyle="1" w:styleId="afc">
    <w:name w:val="Текст сноски Знак"/>
    <w:basedOn w:val="a0"/>
    <w:link w:val="afd"/>
    <w:uiPriority w:val="99"/>
    <w:semiHidden/>
    <w:rsid w:val="00A15D7B"/>
    <w:rPr>
      <w:rFonts w:ascii="Times New Roman" w:eastAsia="Calibri" w:hAnsi="Times New Roman" w:cs="Times New Roman"/>
      <w:bCs/>
      <w:kern w:val="32"/>
      <w:sz w:val="20"/>
      <w:szCs w:val="20"/>
      <w:lang w:eastAsia="ru-RU"/>
    </w:rPr>
  </w:style>
  <w:style w:type="paragraph" w:styleId="afd">
    <w:name w:val="footnote text"/>
    <w:basedOn w:val="a"/>
    <w:link w:val="afc"/>
    <w:uiPriority w:val="99"/>
    <w:semiHidden/>
    <w:unhideWhenUsed/>
    <w:rsid w:val="00A15D7B"/>
    <w:pPr>
      <w:suppressAutoHyphens w:val="0"/>
      <w:spacing w:after="160" w:line="259" w:lineRule="auto"/>
    </w:pPr>
    <w:rPr>
      <w:bCs/>
      <w:kern w:val="32"/>
      <w:lang w:bidi="hi-IN"/>
    </w:rPr>
  </w:style>
  <w:style w:type="character" w:customStyle="1" w:styleId="1b">
    <w:name w:val="Текст сноски Знак1"/>
    <w:basedOn w:val="a0"/>
    <w:uiPriority w:val="99"/>
    <w:semiHidden/>
    <w:rsid w:val="00A15D7B"/>
    <w:rPr>
      <w:rFonts w:ascii="Times New Roman" w:eastAsia="Calibri" w:hAnsi="Times New Roman" w:cs="Times New Roman"/>
      <w:sz w:val="20"/>
      <w:szCs w:val="20"/>
      <w:lang w:eastAsia="ru-RU" w:bidi="ar-SA"/>
    </w:rPr>
  </w:style>
  <w:style w:type="paragraph" w:customStyle="1" w:styleId="1c">
    <w:name w:val="Стиль1"/>
    <w:basedOn w:val="a"/>
    <w:link w:val="1d"/>
    <w:qFormat/>
    <w:rsid w:val="00A15D7B"/>
    <w:pPr>
      <w:suppressAutoHyphens w:val="0"/>
      <w:spacing w:after="160" w:line="259" w:lineRule="auto"/>
      <w:jc w:val="both"/>
    </w:pPr>
    <w:rPr>
      <w:rFonts w:eastAsiaTheme="minorHAnsi"/>
      <w:kern w:val="0"/>
      <w:sz w:val="28"/>
      <w:szCs w:val="28"/>
      <w:lang w:eastAsia="en-US"/>
    </w:rPr>
  </w:style>
  <w:style w:type="character" w:customStyle="1" w:styleId="1d">
    <w:name w:val="Стиль1 Знак"/>
    <w:basedOn w:val="a0"/>
    <w:link w:val="1c"/>
    <w:rsid w:val="00A15D7B"/>
    <w:rPr>
      <w:rFonts w:ascii="Times New Roman" w:eastAsiaTheme="minorHAnsi" w:hAnsi="Times New Roman" w:cs="Times New Roman"/>
      <w:kern w:val="0"/>
      <w:sz w:val="28"/>
      <w:szCs w:val="28"/>
      <w:lang w:eastAsia="en-US" w:bidi="ar-SA"/>
    </w:rPr>
  </w:style>
  <w:style w:type="paragraph" w:customStyle="1" w:styleId="24">
    <w:name w:val="Стиль2"/>
    <w:basedOn w:val="a"/>
    <w:link w:val="25"/>
    <w:qFormat/>
    <w:rsid w:val="00A15D7B"/>
    <w:pPr>
      <w:suppressAutoHyphens w:val="0"/>
      <w:spacing w:after="160" w:line="259" w:lineRule="auto"/>
      <w:jc w:val="both"/>
    </w:pPr>
    <w:rPr>
      <w:rFonts w:eastAsiaTheme="minorHAnsi"/>
      <w:b/>
      <w:kern w:val="0"/>
      <w:sz w:val="28"/>
      <w:szCs w:val="28"/>
      <w:lang w:eastAsia="en-US"/>
    </w:rPr>
  </w:style>
  <w:style w:type="character" w:customStyle="1" w:styleId="25">
    <w:name w:val="Стиль2 Знак"/>
    <w:basedOn w:val="a0"/>
    <w:link w:val="24"/>
    <w:rsid w:val="00A15D7B"/>
    <w:rPr>
      <w:rFonts w:ascii="Times New Roman" w:eastAsiaTheme="minorHAnsi" w:hAnsi="Times New Roman" w:cs="Times New Roman"/>
      <w:b/>
      <w:kern w:val="0"/>
      <w:sz w:val="28"/>
      <w:szCs w:val="28"/>
      <w:lang w:eastAsia="en-US" w:bidi="ar-SA"/>
    </w:rPr>
  </w:style>
  <w:style w:type="character" w:customStyle="1" w:styleId="WW8Num5z3">
    <w:name w:val="WW8Num5z3"/>
    <w:qFormat/>
    <w:rsid w:val="00A15D7B"/>
    <w:rPr>
      <w:rFonts w:ascii="Symbol" w:eastAsia="Symbol" w:hAnsi="Symbol" w:cs="Symbol"/>
    </w:rPr>
  </w:style>
  <w:style w:type="paragraph" w:styleId="31">
    <w:name w:val="toc 3"/>
    <w:basedOn w:val="a"/>
    <w:next w:val="a"/>
    <w:autoRedefine/>
    <w:uiPriority w:val="39"/>
    <w:unhideWhenUsed/>
    <w:rsid w:val="00A15D7B"/>
    <w:pPr>
      <w:tabs>
        <w:tab w:val="right" w:leader="dot" w:pos="9911"/>
      </w:tabs>
      <w:suppressAutoHyphens w:val="0"/>
      <w:spacing w:after="100" w:line="259" w:lineRule="auto"/>
      <w:ind w:left="709"/>
    </w:pPr>
    <w:rPr>
      <w:rFonts w:asciiTheme="minorHAnsi" w:eastAsiaTheme="minorHAnsi" w:hAnsiTheme="minorHAnsi" w:cstheme="minorBidi"/>
      <w:kern w:val="0"/>
      <w:sz w:val="22"/>
      <w:szCs w:val="22"/>
      <w:lang w:eastAsia="en-US"/>
    </w:rPr>
  </w:style>
  <w:style w:type="character" w:styleId="afe">
    <w:name w:val="footnote reference"/>
    <w:basedOn w:val="a0"/>
    <w:unhideWhenUsed/>
    <w:rsid w:val="00A15D7B"/>
    <w:rPr>
      <w:vertAlign w:val="superscript"/>
    </w:rPr>
  </w:style>
  <w:style w:type="paragraph" w:customStyle="1" w:styleId="1e">
    <w:name w:val="ОБЖ1"/>
    <w:basedOn w:val="1"/>
    <w:link w:val="1f"/>
    <w:qFormat/>
    <w:rsid w:val="00A15D7B"/>
    <w:pPr>
      <w:spacing w:before="0" w:line="254" w:lineRule="auto"/>
    </w:pPr>
    <w:rPr>
      <w:rFonts w:ascii="Times New Roman" w:hAnsi="Times New Roman" w:cs="Times New Roman"/>
      <w:b/>
      <w:sz w:val="28"/>
      <w:szCs w:val="28"/>
    </w:rPr>
  </w:style>
  <w:style w:type="character" w:customStyle="1" w:styleId="1f">
    <w:name w:val="ОБЖ1 Знак"/>
    <w:basedOn w:val="10"/>
    <w:link w:val="1e"/>
    <w:rsid w:val="00A15D7B"/>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6">
    <w:name w:val="ОБЖ2"/>
    <w:basedOn w:val="2"/>
    <w:link w:val="27"/>
    <w:qFormat/>
    <w:rsid w:val="00A15D7B"/>
    <w:pPr>
      <w:keepLines w:val="0"/>
      <w:spacing w:before="0" w:after="120"/>
    </w:pPr>
    <w:rPr>
      <w:rFonts w:ascii="Times New Roman" w:eastAsia="Times New Roman" w:hAnsi="Times New Roman" w:cs="Times New Roman"/>
      <w:b/>
      <w:bCs/>
      <w:iCs/>
      <w:kern w:val="32"/>
      <w:sz w:val="28"/>
      <w:szCs w:val="28"/>
      <w:lang w:eastAsia="ru-RU"/>
    </w:rPr>
  </w:style>
  <w:style w:type="character" w:customStyle="1" w:styleId="27">
    <w:name w:val="ОБЖ2 Знак"/>
    <w:basedOn w:val="20"/>
    <w:link w:val="26"/>
    <w:rsid w:val="00A15D7B"/>
    <w:rPr>
      <w:rFonts w:ascii="Times New Roman" w:eastAsia="Times New Roman" w:hAnsi="Times New Roman" w:cs="Times New Roman"/>
      <w:b/>
      <w:bCs/>
      <w:iCs/>
      <w:color w:val="365F91" w:themeColor="accent1" w:themeShade="BF"/>
      <w:kern w:val="32"/>
      <w:sz w:val="28"/>
      <w:szCs w:val="28"/>
      <w:lang w:eastAsia="ru-RU" w:bidi="ar-SA"/>
    </w:rPr>
  </w:style>
  <w:style w:type="paragraph" w:customStyle="1" w:styleId="32">
    <w:name w:val="ОБЖ3"/>
    <w:basedOn w:val="a"/>
    <w:link w:val="33"/>
    <w:qFormat/>
    <w:rsid w:val="00A15D7B"/>
    <w:pPr>
      <w:spacing w:line="259" w:lineRule="auto"/>
      <w:contextualSpacing/>
      <w:jc w:val="both"/>
    </w:pPr>
    <w:rPr>
      <w:rFonts w:eastAsiaTheme="minorHAnsi" w:cstheme="minorBidi"/>
      <w:b/>
      <w:kern w:val="0"/>
      <w:sz w:val="28"/>
      <w:szCs w:val="28"/>
      <w:lang w:eastAsia="en-US"/>
    </w:rPr>
  </w:style>
  <w:style w:type="character" w:customStyle="1" w:styleId="33">
    <w:name w:val="ОБЖ3 Знак"/>
    <w:basedOn w:val="a0"/>
    <w:link w:val="32"/>
    <w:rsid w:val="00A15D7B"/>
    <w:rPr>
      <w:rFonts w:ascii="Times New Roman" w:eastAsiaTheme="minorHAnsi" w:hAnsi="Times New Roman" w:cstheme="minorBidi"/>
      <w:b/>
      <w:kern w:val="0"/>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Sans" w:eastAsia="Tahoma" w:hAnsi="PT Sans" w:cs="Noto Sans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CC"/>
    <w:rPr>
      <w:rFonts w:ascii="Times New Roman" w:eastAsia="Calibri" w:hAnsi="Times New Roman" w:cs="Times New Roman"/>
      <w:sz w:val="20"/>
      <w:szCs w:val="20"/>
      <w:lang w:eastAsia="ru-RU" w:bidi="ar-SA"/>
    </w:rPr>
  </w:style>
  <w:style w:type="paragraph" w:styleId="1">
    <w:name w:val="heading 1"/>
    <w:basedOn w:val="a"/>
    <w:next w:val="a"/>
    <w:link w:val="10"/>
    <w:uiPriority w:val="9"/>
    <w:qFormat/>
    <w:rsid w:val="00990C72"/>
    <w:pPr>
      <w:keepNext/>
      <w:keepLines/>
      <w:suppressAutoHyphens w:val="0"/>
      <w:spacing w:before="240" w:line="259" w:lineRule="auto"/>
      <w:outlineLvl w:val="0"/>
    </w:pPr>
    <w:rPr>
      <w:rFonts w:asciiTheme="majorHAnsi" w:eastAsiaTheme="majorEastAsia" w:hAnsiTheme="majorHAnsi" w:cstheme="majorBidi"/>
      <w:color w:val="365F91" w:themeColor="accent1" w:themeShade="BF"/>
      <w:kern w:val="0"/>
      <w:sz w:val="32"/>
      <w:szCs w:val="32"/>
      <w:lang w:eastAsia="en-US"/>
    </w:rPr>
  </w:style>
  <w:style w:type="paragraph" w:styleId="2">
    <w:name w:val="heading 2"/>
    <w:basedOn w:val="a"/>
    <w:next w:val="a"/>
    <w:link w:val="20"/>
    <w:uiPriority w:val="9"/>
    <w:unhideWhenUsed/>
    <w:qFormat/>
    <w:rsid w:val="00990C72"/>
    <w:pPr>
      <w:keepNext/>
      <w:keepLines/>
      <w:suppressAutoHyphens w:val="0"/>
      <w:spacing w:before="40" w:line="259" w:lineRule="auto"/>
      <w:outlineLvl w:val="1"/>
    </w:pPr>
    <w:rPr>
      <w:rFonts w:asciiTheme="majorHAnsi" w:eastAsiaTheme="majorEastAsia" w:hAnsiTheme="majorHAnsi" w:cstheme="majorBidi"/>
      <w:color w:val="365F91" w:themeColor="accent1" w:themeShade="BF"/>
      <w:kern w:val="0"/>
      <w:sz w:val="26"/>
      <w:szCs w:val="26"/>
      <w:lang w:eastAsia="en-US"/>
    </w:rPr>
  </w:style>
  <w:style w:type="paragraph" w:styleId="3">
    <w:name w:val="heading 3"/>
    <w:basedOn w:val="a"/>
    <w:next w:val="a"/>
    <w:link w:val="30"/>
    <w:uiPriority w:val="9"/>
    <w:semiHidden/>
    <w:unhideWhenUsed/>
    <w:qFormat/>
    <w:rsid w:val="00990C72"/>
    <w:pPr>
      <w:keepNext/>
      <w:keepLines/>
      <w:suppressAutoHyphens w:val="0"/>
      <w:spacing w:before="40" w:line="259" w:lineRule="auto"/>
      <w:outlineLvl w:val="2"/>
    </w:pPr>
    <w:rPr>
      <w:rFonts w:asciiTheme="majorHAnsi" w:eastAsiaTheme="majorEastAsia" w:hAnsiTheme="majorHAnsi" w:cstheme="majorBidi"/>
      <w:color w:val="243F60"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C72"/>
    <w:rPr>
      <w:rFonts w:asciiTheme="majorHAnsi" w:eastAsiaTheme="majorEastAsia" w:hAnsiTheme="majorHAnsi" w:cstheme="majorBidi"/>
      <w:color w:val="365F91" w:themeColor="accent1" w:themeShade="BF"/>
      <w:kern w:val="0"/>
      <w:sz w:val="32"/>
      <w:szCs w:val="32"/>
      <w:lang w:eastAsia="en-US" w:bidi="ar-SA"/>
    </w:rPr>
  </w:style>
  <w:style w:type="character" w:customStyle="1" w:styleId="20">
    <w:name w:val="Заголовок 2 Знак"/>
    <w:basedOn w:val="a0"/>
    <w:link w:val="2"/>
    <w:uiPriority w:val="9"/>
    <w:rsid w:val="00990C72"/>
    <w:rPr>
      <w:rFonts w:asciiTheme="majorHAnsi" w:eastAsiaTheme="majorEastAsia" w:hAnsiTheme="majorHAnsi" w:cstheme="majorBidi"/>
      <w:color w:val="365F91" w:themeColor="accent1" w:themeShade="BF"/>
      <w:kern w:val="0"/>
      <w:sz w:val="26"/>
      <w:szCs w:val="26"/>
      <w:lang w:eastAsia="en-US" w:bidi="ar-SA"/>
    </w:rPr>
  </w:style>
  <w:style w:type="character" w:customStyle="1" w:styleId="30">
    <w:name w:val="Заголовок 3 Знак"/>
    <w:basedOn w:val="a0"/>
    <w:link w:val="3"/>
    <w:uiPriority w:val="9"/>
    <w:semiHidden/>
    <w:rsid w:val="00990C72"/>
    <w:rPr>
      <w:rFonts w:asciiTheme="majorHAnsi" w:eastAsiaTheme="majorEastAsia" w:hAnsiTheme="majorHAnsi" w:cstheme="majorBidi"/>
      <w:color w:val="243F60" w:themeColor="accent1" w:themeShade="7F"/>
      <w:kern w:val="0"/>
      <w:lang w:eastAsia="en-US" w:bidi="ar-SA"/>
    </w:rPr>
  </w:style>
  <w:style w:type="character" w:customStyle="1" w:styleId="a3">
    <w:name w:val="Текст выноски Знак"/>
    <w:basedOn w:val="a0"/>
    <w:uiPriority w:val="99"/>
    <w:qFormat/>
    <w:rsid w:val="0046475B"/>
    <w:rPr>
      <w:rFonts w:ascii="Tahoma" w:hAnsi="Tahoma" w:cs="Tahoma"/>
      <w:sz w:val="16"/>
      <w:szCs w:val="16"/>
    </w:rPr>
  </w:style>
  <w:style w:type="character" w:customStyle="1" w:styleId="a4">
    <w:name w:val="Верхний колонтитул Знак"/>
    <w:basedOn w:val="a0"/>
    <w:uiPriority w:val="99"/>
    <w:qFormat/>
    <w:rsid w:val="0046475B"/>
  </w:style>
  <w:style w:type="character" w:customStyle="1" w:styleId="a5">
    <w:name w:val="Нижний колонтитул Знак"/>
    <w:basedOn w:val="a0"/>
    <w:uiPriority w:val="99"/>
    <w:qFormat/>
    <w:rsid w:val="0046475B"/>
  </w:style>
  <w:style w:type="character" w:customStyle="1" w:styleId="a6">
    <w:name w:val="номер страницы"/>
    <w:basedOn w:val="a0"/>
    <w:qFormat/>
    <w:rsid w:val="0046475B"/>
  </w:style>
  <w:style w:type="character" w:customStyle="1" w:styleId="-">
    <w:name w:val="Интернет-ссылка"/>
    <w:basedOn w:val="a0"/>
    <w:rsid w:val="0046475B"/>
    <w:rPr>
      <w:color w:val="0000FF"/>
      <w:u w:val="single"/>
    </w:rPr>
  </w:style>
  <w:style w:type="character" w:styleId="a7">
    <w:name w:val="annotation reference"/>
    <w:basedOn w:val="a0"/>
    <w:uiPriority w:val="99"/>
    <w:qFormat/>
    <w:rsid w:val="0046475B"/>
    <w:rPr>
      <w:sz w:val="16"/>
      <w:szCs w:val="16"/>
    </w:rPr>
  </w:style>
  <w:style w:type="character" w:customStyle="1" w:styleId="a8">
    <w:name w:val="Текст примечания Знак"/>
    <w:basedOn w:val="a0"/>
    <w:uiPriority w:val="99"/>
    <w:qFormat/>
    <w:rsid w:val="0046475B"/>
  </w:style>
  <w:style w:type="character" w:customStyle="1" w:styleId="a9">
    <w:name w:val="Тема примечания Знак"/>
    <w:basedOn w:val="a8"/>
    <w:uiPriority w:val="99"/>
    <w:qFormat/>
    <w:rsid w:val="0046475B"/>
    <w:rPr>
      <w:b/>
      <w:bCs/>
    </w:rPr>
  </w:style>
  <w:style w:type="paragraph" w:customStyle="1" w:styleId="11">
    <w:name w:val="Заголовок1"/>
    <w:basedOn w:val="a"/>
    <w:next w:val="aa"/>
    <w:qFormat/>
    <w:rsid w:val="0046475B"/>
    <w:pPr>
      <w:keepNext/>
      <w:spacing w:before="240" w:after="120"/>
    </w:pPr>
    <w:rPr>
      <w:rFonts w:ascii="PT Sans" w:eastAsia="Tahoma" w:hAnsi="PT Sans" w:cs="Noto Sans Devanagari"/>
      <w:sz w:val="28"/>
      <w:szCs w:val="28"/>
    </w:rPr>
  </w:style>
  <w:style w:type="paragraph" w:styleId="aa">
    <w:name w:val="Body Text"/>
    <w:basedOn w:val="a"/>
    <w:rsid w:val="0046475B"/>
    <w:pPr>
      <w:spacing w:after="140" w:line="276" w:lineRule="auto"/>
    </w:pPr>
  </w:style>
  <w:style w:type="paragraph" w:styleId="ab">
    <w:name w:val="List"/>
    <w:basedOn w:val="aa"/>
    <w:rsid w:val="0046475B"/>
    <w:rPr>
      <w:rFonts w:ascii="PT Sans" w:hAnsi="PT Sans" w:cs="Noto Sans Devanagari"/>
    </w:rPr>
  </w:style>
  <w:style w:type="paragraph" w:styleId="ac">
    <w:name w:val="caption"/>
    <w:basedOn w:val="a"/>
    <w:qFormat/>
    <w:rsid w:val="0046475B"/>
    <w:pPr>
      <w:suppressLineNumbers/>
      <w:spacing w:before="120" w:after="120"/>
    </w:pPr>
    <w:rPr>
      <w:rFonts w:ascii="PT Sans" w:hAnsi="PT Sans" w:cs="Noto Sans Devanagari"/>
      <w:i/>
      <w:iCs/>
      <w:sz w:val="24"/>
      <w:szCs w:val="24"/>
    </w:rPr>
  </w:style>
  <w:style w:type="paragraph" w:styleId="ad">
    <w:name w:val="index heading"/>
    <w:basedOn w:val="a"/>
    <w:qFormat/>
    <w:rsid w:val="0046475B"/>
    <w:pPr>
      <w:suppressLineNumbers/>
    </w:pPr>
    <w:rPr>
      <w:rFonts w:ascii="PT Sans" w:hAnsi="PT Sans" w:cs="Noto Sans Devanagari"/>
    </w:rPr>
  </w:style>
  <w:style w:type="paragraph" w:customStyle="1" w:styleId="12">
    <w:name w:val="Обычная таблица1"/>
    <w:qFormat/>
    <w:rsid w:val="0046475B"/>
    <w:pPr>
      <w:spacing w:after="200" w:line="276" w:lineRule="auto"/>
    </w:pPr>
    <w:rPr>
      <w:rFonts w:ascii="Times New Roman" w:eastAsia="Calibri" w:hAnsi="Times New Roman" w:cs="Times New Roman"/>
      <w:sz w:val="22"/>
      <w:szCs w:val="22"/>
      <w:lang w:eastAsia="ru-RU" w:bidi="ar-SA"/>
    </w:rPr>
  </w:style>
  <w:style w:type="paragraph" w:styleId="ae">
    <w:name w:val="Balloon Text"/>
    <w:basedOn w:val="a"/>
    <w:uiPriority w:val="99"/>
    <w:qFormat/>
    <w:rsid w:val="0046475B"/>
    <w:rPr>
      <w:rFonts w:ascii="Tahoma" w:hAnsi="Tahoma" w:cs="Tahoma"/>
      <w:sz w:val="16"/>
      <w:szCs w:val="16"/>
    </w:rPr>
  </w:style>
  <w:style w:type="paragraph" w:customStyle="1" w:styleId="13">
    <w:name w:val="заголовок 1"/>
    <w:basedOn w:val="a"/>
    <w:qFormat/>
    <w:rsid w:val="0046475B"/>
    <w:pPr>
      <w:keepNext/>
      <w:spacing w:line="240" w:lineRule="atLeast"/>
      <w:jc w:val="center"/>
    </w:pPr>
    <w:rPr>
      <w:spacing w:val="20"/>
      <w:sz w:val="36"/>
      <w:szCs w:val="36"/>
    </w:rPr>
  </w:style>
  <w:style w:type="paragraph" w:customStyle="1" w:styleId="af">
    <w:name w:val="Верхний и нижний колонтитулы"/>
    <w:basedOn w:val="a"/>
    <w:qFormat/>
    <w:rsid w:val="0046475B"/>
  </w:style>
  <w:style w:type="paragraph" w:styleId="af0">
    <w:name w:val="header"/>
    <w:basedOn w:val="a"/>
    <w:uiPriority w:val="99"/>
    <w:rsid w:val="0046475B"/>
    <w:pPr>
      <w:tabs>
        <w:tab w:val="center" w:pos="4153"/>
        <w:tab w:val="right" w:pos="8306"/>
      </w:tabs>
      <w:spacing w:line="320" w:lineRule="exact"/>
      <w:jc w:val="both"/>
    </w:pPr>
    <w:rPr>
      <w:sz w:val="28"/>
      <w:szCs w:val="28"/>
    </w:rPr>
  </w:style>
  <w:style w:type="paragraph" w:customStyle="1" w:styleId="af1">
    <w:name w:val="Письмо"/>
    <w:basedOn w:val="a"/>
    <w:qFormat/>
    <w:rsid w:val="0046475B"/>
    <w:pPr>
      <w:spacing w:line="320" w:lineRule="exact"/>
      <w:ind w:firstLine="720"/>
      <w:jc w:val="both"/>
    </w:pPr>
    <w:rPr>
      <w:sz w:val="28"/>
      <w:szCs w:val="28"/>
    </w:rPr>
  </w:style>
  <w:style w:type="paragraph" w:customStyle="1" w:styleId="af2">
    <w:name w:val="Центр"/>
    <w:basedOn w:val="a"/>
    <w:qFormat/>
    <w:rsid w:val="0046475B"/>
    <w:pPr>
      <w:spacing w:line="320" w:lineRule="exact"/>
      <w:jc w:val="center"/>
    </w:pPr>
    <w:rPr>
      <w:sz w:val="28"/>
      <w:szCs w:val="28"/>
    </w:rPr>
  </w:style>
  <w:style w:type="paragraph" w:styleId="af3">
    <w:name w:val="footer"/>
    <w:basedOn w:val="a"/>
    <w:uiPriority w:val="99"/>
    <w:rsid w:val="0046475B"/>
    <w:pPr>
      <w:tabs>
        <w:tab w:val="center" w:pos="4153"/>
        <w:tab w:val="right" w:pos="8306"/>
      </w:tabs>
      <w:spacing w:line="320" w:lineRule="exact"/>
      <w:jc w:val="both"/>
    </w:pPr>
    <w:rPr>
      <w:sz w:val="28"/>
      <w:szCs w:val="28"/>
    </w:rPr>
  </w:style>
  <w:style w:type="paragraph" w:customStyle="1" w:styleId="ConsPlusNormal">
    <w:name w:val="ConsPlusNormal"/>
    <w:qFormat/>
    <w:rsid w:val="0046475B"/>
    <w:pPr>
      <w:widowControl w:val="0"/>
    </w:pPr>
    <w:rPr>
      <w:rFonts w:ascii="Arial" w:eastAsia="Calibri" w:hAnsi="Arial" w:cs="Arial"/>
      <w:sz w:val="20"/>
      <w:szCs w:val="20"/>
      <w:lang w:eastAsia="ru-RU" w:bidi="ar-SA"/>
    </w:rPr>
  </w:style>
  <w:style w:type="paragraph" w:customStyle="1" w:styleId="ConsPlusTitle">
    <w:name w:val="ConsPlusTitle"/>
    <w:qFormat/>
    <w:rsid w:val="0046475B"/>
    <w:pPr>
      <w:widowControl w:val="0"/>
    </w:pPr>
    <w:rPr>
      <w:rFonts w:ascii="Arial" w:eastAsia="Calibri" w:hAnsi="Arial" w:cs="Arial"/>
      <w:b/>
      <w:bCs/>
      <w:sz w:val="20"/>
      <w:szCs w:val="20"/>
      <w:lang w:eastAsia="ru-RU" w:bidi="ar-SA"/>
    </w:rPr>
  </w:style>
  <w:style w:type="paragraph" w:customStyle="1" w:styleId="14">
    <w:name w:val="Сетка таблицы1"/>
    <w:basedOn w:val="12"/>
    <w:qFormat/>
    <w:rsid w:val="0046475B"/>
    <w:rPr>
      <w:rFonts w:ascii="Calibri" w:hAnsi="Calibri" w:cs="Calibri"/>
    </w:rPr>
  </w:style>
  <w:style w:type="paragraph" w:customStyle="1" w:styleId="15">
    <w:name w:val="Сетка таблицы1"/>
    <w:basedOn w:val="12"/>
    <w:qFormat/>
    <w:rsid w:val="0046475B"/>
  </w:style>
  <w:style w:type="paragraph" w:styleId="af4">
    <w:name w:val="annotation text"/>
    <w:basedOn w:val="a"/>
    <w:uiPriority w:val="99"/>
    <w:qFormat/>
    <w:rsid w:val="0046475B"/>
  </w:style>
  <w:style w:type="paragraph" w:styleId="af5">
    <w:name w:val="annotation subject"/>
    <w:basedOn w:val="af4"/>
    <w:uiPriority w:val="99"/>
    <w:qFormat/>
    <w:rsid w:val="0046475B"/>
    <w:rPr>
      <w:b/>
      <w:bCs/>
    </w:rPr>
  </w:style>
  <w:style w:type="character" w:customStyle="1" w:styleId="af6">
    <w:name w:val="Основной текст_"/>
    <w:basedOn w:val="a0"/>
    <w:link w:val="16"/>
    <w:rsid w:val="00F406C5"/>
    <w:rPr>
      <w:rFonts w:ascii="Times New Roman" w:eastAsia="Times New Roman" w:hAnsi="Times New Roman" w:cs="Times New Roman"/>
      <w:sz w:val="28"/>
      <w:szCs w:val="28"/>
    </w:rPr>
  </w:style>
  <w:style w:type="paragraph" w:customStyle="1" w:styleId="16">
    <w:name w:val="Основной текст1"/>
    <w:basedOn w:val="a"/>
    <w:link w:val="af6"/>
    <w:rsid w:val="00F406C5"/>
    <w:pPr>
      <w:widowControl w:val="0"/>
      <w:suppressAutoHyphens w:val="0"/>
      <w:spacing w:line="360" w:lineRule="auto"/>
      <w:ind w:firstLine="400"/>
    </w:pPr>
    <w:rPr>
      <w:rFonts w:eastAsia="Times New Roman"/>
      <w:sz w:val="28"/>
      <w:szCs w:val="28"/>
      <w:lang w:eastAsia="zh-CN" w:bidi="hi-IN"/>
    </w:rPr>
  </w:style>
  <w:style w:type="paragraph" w:styleId="af7">
    <w:name w:val="List Paragraph"/>
    <w:basedOn w:val="a"/>
    <w:uiPriority w:val="34"/>
    <w:qFormat/>
    <w:rsid w:val="00F33722"/>
    <w:pPr>
      <w:ind w:left="720"/>
      <w:contextualSpacing/>
    </w:pPr>
  </w:style>
  <w:style w:type="paragraph" w:styleId="af8">
    <w:name w:val="Normal (Web)"/>
    <w:basedOn w:val="a"/>
    <w:uiPriority w:val="99"/>
    <w:unhideWhenUsed/>
    <w:rsid w:val="00584E40"/>
    <w:pPr>
      <w:suppressAutoHyphens w:val="0"/>
      <w:spacing w:before="100" w:beforeAutospacing="1" w:after="100" w:afterAutospacing="1"/>
    </w:pPr>
    <w:rPr>
      <w:rFonts w:eastAsia="Times New Roman"/>
      <w:kern w:val="0"/>
      <w:sz w:val="24"/>
      <w:szCs w:val="24"/>
    </w:rPr>
  </w:style>
  <w:style w:type="character" w:styleId="af9">
    <w:name w:val="Hyperlink"/>
    <w:basedOn w:val="a0"/>
    <w:uiPriority w:val="99"/>
    <w:unhideWhenUsed/>
    <w:rsid w:val="00584E40"/>
    <w:rPr>
      <w:color w:val="0000FF"/>
      <w:u w:val="single"/>
    </w:rPr>
  </w:style>
  <w:style w:type="paragraph" w:customStyle="1" w:styleId="alignleft">
    <w:name w:val="align_left"/>
    <w:basedOn w:val="a"/>
    <w:rsid w:val="00584E40"/>
    <w:pPr>
      <w:suppressAutoHyphens w:val="0"/>
      <w:spacing w:before="100" w:beforeAutospacing="1" w:after="100" w:afterAutospacing="1"/>
    </w:pPr>
    <w:rPr>
      <w:rFonts w:eastAsia="Times New Roman"/>
      <w:kern w:val="0"/>
      <w:sz w:val="24"/>
      <w:szCs w:val="24"/>
    </w:rPr>
  </w:style>
  <w:style w:type="table" w:styleId="afa">
    <w:name w:val="Table Grid"/>
    <w:basedOn w:val="a1"/>
    <w:uiPriority w:val="39"/>
    <w:rsid w:val="00AB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
    <w:next w:val="a"/>
    <w:uiPriority w:val="39"/>
    <w:unhideWhenUsed/>
    <w:qFormat/>
    <w:rsid w:val="00990C72"/>
    <w:pPr>
      <w:outlineLvl w:val="9"/>
    </w:pPr>
    <w:rPr>
      <w:lang w:eastAsia="ru-RU"/>
    </w:rPr>
  </w:style>
  <w:style w:type="paragraph" w:styleId="17">
    <w:name w:val="toc 1"/>
    <w:basedOn w:val="a"/>
    <w:next w:val="a"/>
    <w:autoRedefine/>
    <w:uiPriority w:val="39"/>
    <w:unhideWhenUsed/>
    <w:rsid w:val="00990C72"/>
    <w:pPr>
      <w:tabs>
        <w:tab w:val="right" w:leader="dot" w:pos="9911"/>
      </w:tabs>
      <w:suppressAutoHyphens w:val="0"/>
      <w:spacing w:after="100" w:line="259" w:lineRule="auto"/>
    </w:pPr>
    <w:rPr>
      <w:rFonts w:eastAsiaTheme="minorHAnsi"/>
      <w:noProof/>
      <w:kern w:val="0"/>
      <w:sz w:val="8"/>
      <w:szCs w:val="8"/>
      <w:lang w:eastAsia="en-US"/>
    </w:rPr>
  </w:style>
  <w:style w:type="paragraph" w:styleId="21">
    <w:name w:val="toc 2"/>
    <w:basedOn w:val="a"/>
    <w:next w:val="a"/>
    <w:autoRedefine/>
    <w:uiPriority w:val="39"/>
    <w:unhideWhenUsed/>
    <w:rsid w:val="00990C72"/>
    <w:pPr>
      <w:tabs>
        <w:tab w:val="right" w:leader="dot" w:pos="9911"/>
      </w:tabs>
      <w:suppressAutoHyphens w:val="0"/>
      <w:spacing w:after="100" w:line="259" w:lineRule="auto"/>
      <w:ind w:left="426"/>
    </w:pPr>
    <w:rPr>
      <w:rFonts w:asciiTheme="minorHAnsi" w:eastAsiaTheme="minorHAnsi" w:hAnsiTheme="minorHAnsi" w:cstheme="minorBidi"/>
      <w:kern w:val="0"/>
      <w:sz w:val="22"/>
      <w:szCs w:val="22"/>
      <w:lang w:eastAsia="en-US"/>
    </w:rPr>
  </w:style>
  <w:style w:type="paragraph" w:customStyle="1" w:styleId="body">
    <w:name w:val="body"/>
    <w:basedOn w:val="a"/>
    <w:qFormat/>
    <w:rsid w:val="00990C72"/>
    <w:pPr>
      <w:widowControl w:val="0"/>
      <w:autoSpaceDE w:val="0"/>
      <w:spacing w:line="240" w:lineRule="atLeast"/>
      <w:ind w:firstLine="227"/>
      <w:jc w:val="both"/>
      <w:textAlignment w:val="center"/>
    </w:pPr>
    <w:rPr>
      <w:rFonts w:ascii="SchoolBookSanPin;Times New Roma" w:eastAsia="Times New Roman" w:hAnsi="SchoolBookSanPin;Times New Roma" w:cs="SchoolBookSanPin;Times New Roma"/>
      <w:color w:val="000000"/>
      <w:kern w:val="0"/>
      <w:lang w:eastAsia="zh-CN"/>
    </w:rPr>
  </w:style>
  <w:style w:type="paragraph" w:customStyle="1" w:styleId="list-num">
    <w:name w:val="list-num"/>
    <w:basedOn w:val="body"/>
    <w:qFormat/>
    <w:rsid w:val="00990C72"/>
    <w:pPr>
      <w:ind w:left="397" w:hanging="57"/>
    </w:pPr>
  </w:style>
  <w:style w:type="paragraph" w:customStyle="1" w:styleId="18">
    <w:name w:val="О1"/>
    <w:basedOn w:val="1"/>
    <w:link w:val="19"/>
    <w:qFormat/>
    <w:rsid w:val="00990C72"/>
    <w:pPr>
      <w:spacing w:before="0"/>
      <w:jc w:val="both"/>
    </w:pPr>
    <w:rPr>
      <w:rFonts w:ascii="Times New Roman" w:hAnsi="Times New Roman" w:cs="Times New Roman"/>
      <w:b/>
      <w:sz w:val="28"/>
      <w:szCs w:val="28"/>
    </w:rPr>
  </w:style>
  <w:style w:type="character" w:customStyle="1" w:styleId="19">
    <w:name w:val="О1 Знак"/>
    <w:basedOn w:val="10"/>
    <w:link w:val="18"/>
    <w:rsid w:val="00990C72"/>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2">
    <w:name w:val="О2"/>
    <w:basedOn w:val="2"/>
    <w:link w:val="23"/>
    <w:qFormat/>
    <w:rsid w:val="00990C72"/>
    <w:pPr>
      <w:spacing w:before="0" w:after="120"/>
    </w:pPr>
    <w:rPr>
      <w:rFonts w:ascii="Times New Roman" w:hAnsi="Times New Roman" w:cs="Times New Roman"/>
      <w:b/>
      <w:bCs/>
      <w:sz w:val="28"/>
      <w:szCs w:val="28"/>
    </w:rPr>
  </w:style>
  <w:style w:type="character" w:customStyle="1" w:styleId="23">
    <w:name w:val="О2 Знак"/>
    <w:basedOn w:val="20"/>
    <w:link w:val="22"/>
    <w:rsid w:val="00990C72"/>
    <w:rPr>
      <w:rFonts w:ascii="Times New Roman" w:eastAsiaTheme="majorEastAsia" w:hAnsi="Times New Roman" w:cs="Times New Roman"/>
      <w:b/>
      <w:bCs/>
      <w:color w:val="365F91" w:themeColor="accent1" w:themeShade="BF"/>
      <w:kern w:val="0"/>
      <w:sz w:val="28"/>
      <w:szCs w:val="28"/>
      <w:lang w:eastAsia="en-US" w:bidi="ar-SA"/>
    </w:rPr>
  </w:style>
  <w:style w:type="table" w:customStyle="1" w:styleId="1a">
    <w:name w:val="Сетка таблицы светлая1"/>
    <w:basedOn w:val="a1"/>
    <w:uiPriority w:val="40"/>
    <w:rsid w:val="00990C72"/>
    <w:pPr>
      <w:suppressAutoHyphens w:val="0"/>
    </w:pPr>
    <w:rPr>
      <w:rFonts w:asciiTheme="minorHAnsi" w:eastAsiaTheme="minorHAnsi" w:hAnsiTheme="minorHAnsi" w:cstheme="minorBidi"/>
      <w:kern w:val="0"/>
      <w:sz w:val="22"/>
      <w:szCs w:val="22"/>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
    <w:uiPriority w:val="1"/>
    <w:qFormat/>
    <w:rsid w:val="00990C72"/>
    <w:pPr>
      <w:widowControl w:val="0"/>
      <w:suppressAutoHyphens w:val="0"/>
      <w:autoSpaceDE w:val="0"/>
      <w:autoSpaceDN w:val="0"/>
      <w:ind w:left="168"/>
    </w:pPr>
    <w:rPr>
      <w:rFonts w:eastAsia="Times New Roman"/>
      <w:kern w:val="0"/>
      <w:sz w:val="22"/>
      <w:szCs w:val="22"/>
      <w:lang w:eastAsia="en-US"/>
    </w:rPr>
  </w:style>
  <w:style w:type="character" w:customStyle="1" w:styleId="afc">
    <w:name w:val="Текст сноски Знак"/>
    <w:basedOn w:val="a0"/>
    <w:link w:val="afd"/>
    <w:uiPriority w:val="99"/>
    <w:semiHidden/>
    <w:rsid w:val="00A15D7B"/>
    <w:rPr>
      <w:rFonts w:ascii="Times New Roman" w:eastAsia="Calibri" w:hAnsi="Times New Roman" w:cs="Times New Roman"/>
      <w:bCs/>
      <w:kern w:val="32"/>
      <w:sz w:val="20"/>
      <w:szCs w:val="20"/>
      <w:lang w:eastAsia="ru-RU"/>
    </w:rPr>
  </w:style>
  <w:style w:type="paragraph" w:styleId="afd">
    <w:name w:val="footnote text"/>
    <w:basedOn w:val="a"/>
    <w:link w:val="afc"/>
    <w:uiPriority w:val="99"/>
    <w:semiHidden/>
    <w:unhideWhenUsed/>
    <w:rsid w:val="00A15D7B"/>
    <w:pPr>
      <w:suppressAutoHyphens w:val="0"/>
      <w:spacing w:after="160" w:line="259" w:lineRule="auto"/>
    </w:pPr>
    <w:rPr>
      <w:bCs/>
      <w:kern w:val="32"/>
      <w:lang w:bidi="hi-IN"/>
    </w:rPr>
  </w:style>
  <w:style w:type="character" w:customStyle="1" w:styleId="1b">
    <w:name w:val="Текст сноски Знак1"/>
    <w:basedOn w:val="a0"/>
    <w:uiPriority w:val="99"/>
    <w:semiHidden/>
    <w:rsid w:val="00A15D7B"/>
    <w:rPr>
      <w:rFonts w:ascii="Times New Roman" w:eastAsia="Calibri" w:hAnsi="Times New Roman" w:cs="Times New Roman"/>
      <w:sz w:val="20"/>
      <w:szCs w:val="20"/>
      <w:lang w:eastAsia="ru-RU" w:bidi="ar-SA"/>
    </w:rPr>
  </w:style>
  <w:style w:type="paragraph" w:customStyle="1" w:styleId="1c">
    <w:name w:val="Стиль1"/>
    <w:basedOn w:val="a"/>
    <w:link w:val="1d"/>
    <w:qFormat/>
    <w:rsid w:val="00A15D7B"/>
    <w:pPr>
      <w:suppressAutoHyphens w:val="0"/>
      <w:spacing w:after="160" w:line="259" w:lineRule="auto"/>
      <w:jc w:val="both"/>
    </w:pPr>
    <w:rPr>
      <w:rFonts w:eastAsiaTheme="minorHAnsi"/>
      <w:kern w:val="0"/>
      <w:sz w:val="28"/>
      <w:szCs w:val="28"/>
      <w:lang w:eastAsia="en-US"/>
    </w:rPr>
  </w:style>
  <w:style w:type="character" w:customStyle="1" w:styleId="1d">
    <w:name w:val="Стиль1 Знак"/>
    <w:basedOn w:val="a0"/>
    <w:link w:val="1c"/>
    <w:rsid w:val="00A15D7B"/>
    <w:rPr>
      <w:rFonts w:ascii="Times New Roman" w:eastAsiaTheme="minorHAnsi" w:hAnsi="Times New Roman" w:cs="Times New Roman"/>
      <w:kern w:val="0"/>
      <w:sz w:val="28"/>
      <w:szCs w:val="28"/>
      <w:lang w:eastAsia="en-US" w:bidi="ar-SA"/>
    </w:rPr>
  </w:style>
  <w:style w:type="paragraph" w:customStyle="1" w:styleId="24">
    <w:name w:val="Стиль2"/>
    <w:basedOn w:val="a"/>
    <w:link w:val="25"/>
    <w:qFormat/>
    <w:rsid w:val="00A15D7B"/>
    <w:pPr>
      <w:suppressAutoHyphens w:val="0"/>
      <w:spacing w:after="160" w:line="259" w:lineRule="auto"/>
      <w:jc w:val="both"/>
    </w:pPr>
    <w:rPr>
      <w:rFonts w:eastAsiaTheme="minorHAnsi"/>
      <w:b/>
      <w:kern w:val="0"/>
      <w:sz w:val="28"/>
      <w:szCs w:val="28"/>
      <w:lang w:eastAsia="en-US"/>
    </w:rPr>
  </w:style>
  <w:style w:type="character" w:customStyle="1" w:styleId="25">
    <w:name w:val="Стиль2 Знак"/>
    <w:basedOn w:val="a0"/>
    <w:link w:val="24"/>
    <w:rsid w:val="00A15D7B"/>
    <w:rPr>
      <w:rFonts w:ascii="Times New Roman" w:eastAsiaTheme="minorHAnsi" w:hAnsi="Times New Roman" w:cs="Times New Roman"/>
      <w:b/>
      <w:kern w:val="0"/>
      <w:sz w:val="28"/>
      <w:szCs w:val="28"/>
      <w:lang w:eastAsia="en-US" w:bidi="ar-SA"/>
    </w:rPr>
  </w:style>
  <w:style w:type="character" w:customStyle="1" w:styleId="WW8Num5z3">
    <w:name w:val="WW8Num5z3"/>
    <w:qFormat/>
    <w:rsid w:val="00A15D7B"/>
    <w:rPr>
      <w:rFonts w:ascii="Symbol" w:eastAsia="Symbol" w:hAnsi="Symbol" w:cs="Symbol"/>
    </w:rPr>
  </w:style>
  <w:style w:type="paragraph" w:styleId="31">
    <w:name w:val="toc 3"/>
    <w:basedOn w:val="a"/>
    <w:next w:val="a"/>
    <w:autoRedefine/>
    <w:uiPriority w:val="39"/>
    <w:unhideWhenUsed/>
    <w:rsid w:val="00A15D7B"/>
    <w:pPr>
      <w:tabs>
        <w:tab w:val="right" w:leader="dot" w:pos="9911"/>
      </w:tabs>
      <w:suppressAutoHyphens w:val="0"/>
      <w:spacing w:after="100" w:line="259" w:lineRule="auto"/>
      <w:ind w:left="709"/>
    </w:pPr>
    <w:rPr>
      <w:rFonts w:asciiTheme="minorHAnsi" w:eastAsiaTheme="minorHAnsi" w:hAnsiTheme="minorHAnsi" w:cstheme="minorBidi"/>
      <w:kern w:val="0"/>
      <w:sz w:val="22"/>
      <w:szCs w:val="22"/>
      <w:lang w:eastAsia="en-US"/>
    </w:rPr>
  </w:style>
  <w:style w:type="character" w:styleId="afe">
    <w:name w:val="footnote reference"/>
    <w:basedOn w:val="a0"/>
    <w:unhideWhenUsed/>
    <w:rsid w:val="00A15D7B"/>
    <w:rPr>
      <w:vertAlign w:val="superscript"/>
    </w:rPr>
  </w:style>
  <w:style w:type="paragraph" w:customStyle="1" w:styleId="1e">
    <w:name w:val="ОБЖ1"/>
    <w:basedOn w:val="1"/>
    <w:link w:val="1f"/>
    <w:qFormat/>
    <w:rsid w:val="00A15D7B"/>
    <w:pPr>
      <w:spacing w:before="0" w:line="254" w:lineRule="auto"/>
    </w:pPr>
    <w:rPr>
      <w:rFonts w:ascii="Times New Roman" w:hAnsi="Times New Roman" w:cs="Times New Roman"/>
      <w:b/>
      <w:sz w:val="28"/>
      <w:szCs w:val="28"/>
    </w:rPr>
  </w:style>
  <w:style w:type="character" w:customStyle="1" w:styleId="1f">
    <w:name w:val="ОБЖ1 Знак"/>
    <w:basedOn w:val="10"/>
    <w:link w:val="1e"/>
    <w:rsid w:val="00A15D7B"/>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6">
    <w:name w:val="ОБЖ2"/>
    <w:basedOn w:val="2"/>
    <w:link w:val="27"/>
    <w:qFormat/>
    <w:rsid w:val="00A15D7B"/>
    <w:pPr>
      <w:keepLines w:val="0"/>
      <w:spacing w:before="0" w:after="120"/>
    </w:pPr>
    <w:rPr>
      <w:rFonts w:ascii="Times New Roman" w:eastAsia="Times New Roman" w:hAnsi="Times New Roman" w:cs="Times New Roman"/>
      <w:b/>
      <w:bCs/>
      <w:iCs/>
      <w:kern w:val="32"/>
      <w:sz w:val="28"/>
      <w:szCs w:val="28"/>
      <w:lang w:eastAsia="ru-RU"/>
    </w:rPr>
  </w:style>
  <w:style w:type="character" w:customStyle="1" w:styleId="27">
    <w:name w:val="ОБЖ2 Знак"/>
    <w:basedOn w:val="20"/>
    <w:link w:val="26"/>
    <w:rsid w:val="00A15D7B"/>
    <w:rPr>
      <w:rFonts w:ascii="Times New Roman" w:eastAsia="Times New Roman" w:hAnsi="Times New Roman" w:cs="Times New Roman"/>
      <w:b/>
      <w:bCs/>
      <w:iCs/>
      <w:color w:val="365F91" w:themeColor="accent1" w:themeShade="BF"/>
      <w:kern w:val="32"/>
      <w:sz w:val="28"/>
      <w:szCs w:val="28"/>
      <w:lang w:eastAsia="ru-RU" w:bidi="ar-SA"/>
    </w:rPr>
  </w:style>
  <w:style w:type="paragraph" w:customStyle="1" w:styleId="32">
    <w:name w:val="ОБЖ3"/>
    <w:basedOn w:val="a"/>
    <w:link w:val="33"/>
    <w:qFormat/>
    <w:rsid w:val="00A15D7B"/>
    <w:pPr>
      <w:spacing w:line="259" w:lineRule="auto"/>
      <w:contextualSpacing/>
      <w:jc w:val="both"/>
    </w:pPr>
    <w:rPr>
      <w:rFonts w:eastAsiaTheme="minorHAnsi" w:cstheme="minorBidi"/>
      <w:b/>
      <w:kern w:val="0"/>
      <w:sz w:val="28"/>
      <w:szCs w:val="28"/>
      <w:lang w:eastAsia="en-US"/>
    </w:rPr>
  </w:style>
  <w:style w:type="character" w:customStyle="1" w:styleId="33">
    <w:name w:val="ОБЖ3 Знак"/>
    <w:basedOn w:val="a0"/>
    <w:link w:val="32"/>
    <w:rsid w:val="00A15D7B"/>
    <w:rPr>
      <w:rFonts w:ascii="Times New Roman" w:eastAsiaTheme="minorHAnsi" w:hAnsi="Times New Roman" w:cstheme="minorBidi"/>
      <w:b/>
      <w:kern w:val="0"/>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022">
      <w:bodyDiv w:val="1"/>
      <w:marLeft w:val="0"/>
      <w:marRight w:val="0"/>
      <w:marTop w:val="0"/>
      <w:marBottom w:val="0"/>
      <w:divBdr>
        <w:top w:val="none" w:sz="0" w:space="0" w:color="auto"/>
        <w:left w:val="none" w:sz="0" w:space="0" w:color="auto"/>
        <w:bottom w:val="none" w:sz="0" w:space="0" w:color="auto"/>
        <w:right w:val="none" w:sz="0" w:space="0" w:color="auto"/>
      </w:divBdr>
    </w:div>
    <w:div w:id="31275353">
      <w:bodyDiv w:val="1"/>
      <w:marLeft w:val="0"/>
      <w:marRight w:val="0"/>
      <w:marTop w:val="0"/>
      <w:marBottom w:val="0"/>
      <w:divBdr>
        <w:top w:val="none" w:sz="0" w:space="0" w:color="auto"/>
        <w:left w:val="none" w:sz="0" w:space="0" w:color="auto"/>
        <w:bottom w:val="none" w:sz="0" w:space="0" w:color="auto"/>
        <w:right w:val="none" w:sz="0" w:space="0" w:color="auto"/>
      </w:divBdr>
    </w:div>
    <w:div w:id="36324440">
      <w:bodyDiv w:val="1"/>
      <w:marLeft w:val="0"/>
      <w:marRight w:val="0"/>
      <w:marTop w:val="0"/>
      <w:marBottom w:val="0"/>
      <w:divBdr>
        <w:top w:val="none" w:sz="0" w:space="0" w:color="auto"/>
        <w:left w:val="none" w:sz="0" w:space="0" w:color="auto"/>
        <w:bottom w:val="none" w:sz="0" w:space="0" w:color="auto"/>
        <w:right w:val="none" w:sz="0" w:space="0" w:color="auto"/>
      </w:divBdr>
    </w:div>
    <w:div w:id="59837084">
      <w:bodyDiv w:val="1"/>
      <w:marLeft w:val="0"/>
      <w:marRight w:val="0"/>
      <w:marTop w:val="0"/>
      <w:marBottom w:val="0"/>
      <w:divBdr>
        <w:top w:val="none" w:sz="0" w:space="0" w:color="auto"/>
        <w:left w:val="none" w:sz="0" w:space="0" w:color="auto"/>
        <w:bottom w:val="none" w:sz="0" w:space="0" w:color="auto"/>
        <w:right w:val="none" w:sz="0" w:space="0" w:color="auto"/>
      </w:divBdr>
    </w:div>
    <w:div w:id="82649228">
      <w:bodyDiv w:val="1"/>
      <w:marLeft w:val="0"/>
      <w:marRight w:val="0"/>
      <w:marTop w:val="0"/>
      <w:marBottom w:val="0"/>
      <w:divBdr>
        <w:top w:val="none" w:sz="0" w:space="0" w:color="auto"/>
        <w:left w:val="none" w:sz="0" w:space="0" w:color="auto"/>
        <w:bottom w:val="none" w:sz="0" w:space="0" w:color="auto"/>
        <w:right w:val="none" w:sz="0" w:space="0" w:color="auto"/>
      </w:divBdr>
    </w:div>
    <w:div w:id="142936559">
      <w:bodyDiv w:val="1"/>
      <w:marLeft w:val="0"/>
      <w:marRight w:val="0"/>
      <w:marTop w:val="0"/>
      <w:marBottom w:val="0"/>
      <w:divBdr>
        <w:top w:val="none" w:sz="0" w:space="0" w:color="auto"/>
        <w:left w:val="none" w:sz="0" w:space="0" w:color="auto"/>
        <w:bottom w:val="none" w:sz="0" w:space="0" w:color="auto"/>
        <w:right w:val="none" w:sz="0" w:space="0" w:color="auto"/>
      </w:divBdr>
    </w:div>
    <w:div w:id="145099410">
      <w:bodyDiv w:val="1"/>
      <w:marLeft w:val="0"/>
      <w:marRight w:val="0"/>
      <w:marTop w:val="0"/>
      <w:marBottom w:val="0"/>
      <w:divBdr>
        <w:top w:val="none" w:sz="0" w:space="0" w:color="auto"/>
        <w:left w:val="none" w:sz="0" w:space="0" w:color="auto"/>
        <w:bottom w:val="none" w:sz="0" w:space="0" w:color="auto"/>
        <w:right w:val="none" w:sz="0" w:space="0" w:color="auto"/>
      </w:divBdr>
    </w:div>
    <w:div w:id="168368815">
      <w:bodyDiv w:val="1"/>
      <w:marLeft w:val="0"/>
      <w:marRight w:val="0"/>
      <w:marTop w:val="0"/>
      <w:marBottom w:val="0"/>
      <w:divBdr>
        <w:top w:val="none" w:sz="0" w:space="0" w:color="auto"/>
        <w:left w:val="none" w:sz="0" w:space="0" w:color="auto"/>
        <w:bottom w:val="none" w:sz="0" w:space="0" w:color="auto"/>
        <w:right w:val="none" w:sz="0" w:space="0" w:color="auto"/>
      </w:divBdr>
    </w:div>
    <w:div w:id="169026808">
      <w:bodyDiv w:val="1"/>
      <w:marLeft w:val="0"/>
      <w:marRight w:val="0"/>
      <w:marTop w:val="0"/>
      <w:marBottom w:val="0"/>
      <w:divBdr>
        <w:top w:val="none" w:sz="0" w:space="0" w:color="auto"/>
        <w:left w:val="none" w:sz="0" w:space="0" w:color="auto"/>
        <w:bottom w:val="none" w:sz="0" w:space="0" w:color="auto"/>
        <w:right w:val="none" w:sz="0" w:space="0" w:color="auto"/>
      </w:divBdr>
    </w:div>
    <w:div w:id="177160791">
      <w:bodyDiv w:val="1"/>
      <w:marLeft w:val="0"/>
      <w:marRight w:val="0"/>
      <w:marTop w:val="0"/>
      <w:marBottom w:val="0"/>
      <w:divBdr>
        <w:top w:val="none" w:sz="0" w:space="0" w:color="auto"/>
        <w:left w:val="none" w:sz="0" w:space="0" w:color="auto"/>
        <w:bottom w:val="none" w:sz="0" w:space="0" w:color="auto"/>
        <w:right w:val="none" w:sz="0" w:space="0" w:color="auto"/>
      </w:divBdr>
    </w:div>
    <w:div w:id="27934031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5668121">
      <w:bodyDiv w:val="1"/>
      <w:marLeft w:val="0"/>
      <w:marRight w:val="0"/>
      <w:marTop w:val="0"/>
      <w:marBottom w:val="0"/>
      <w:divBdr>
        <w:top w:val="none" w:sz="0" w:space="0" w:color="auto"/>
        <w:left w:val="none" w:sz="0" w:space="0" w:color="auto"/>
        <w:bottom w:val="none" w:sz="0" w:space="0" w:color="auto"/>
        <w:right w:val="none" w:sz="0" w:space="0" w:color="auto"/>
      </w:divBdr>
    </w:div>
    <w:div w:id="348915910">
      <w:bodyDiv w:val="1"/>
      <w:marLeft w:val="0"/>
      <w:marRight w:val="0"/>
      <w:marTop w:val="0"/>
      <w:marBottom w:val="0"/>
      <w:divBdr>
        <w:top w:val="none" w:sz="0" w:space="0" w:color="auto"/>
        <w:left w:val="none" w:sz="0" w:space="0" w:color="auto"/>
        <w:bottom w:val="none" w:sz="0" w:space="0" w:color="auto"/>
        <w:right w:val="none" w:sz="0" w:space="0" w:color="auto"/>
      </w:divBdr>
    </w:div>
    <w:div w:id="373776584">
      <w:bodyDiv w:val="1"/>
      <w:marLeft w:val="0"/>
      <w:marRight w:val="0"/>
      <w:marTop w:val="0"/>
      <w:marBottom w:val="0"/>
      <w:divBdr>
        <w:top w:val="none" w:sz="0" w:space="0" w:color="auto"/>
        <w:left w:val="none" w:sz="0" w:space="0" w:color="auto"/>
        <w:bottom w:val="none" w:sz="0" w:space="0" w:color="auto"/>
        <w:right w:val="none" w:sz="0" w:space="0" w:color="auto"/>
      </w:divBdr>
    </w:div>
    <w:div w:id="375128550">
      <w:bodyDiv w:val="1"/>
      <w:marLeft w:val="0"/>
      <w:marRight w:val="0"/>
      <w:marTop w:val="0"/>
      <w:marBottom w:val="0"/>
      <w:divBdr>
        <w:top w:val="none" w:sz="0" w:space="0" w:color="auto"/>
        <w:left w:val="none" w:sz="0" w:space="0" w:color="auto"/>
        <w:bottom w:val="none" w:sz="0" w:space="0" w:color="auto"/>
        <w:right w:val="none" w:sz="0" w:space="0" w:color="auto"/>
      </w:divBdr>
    </w:div>
    <w:div w:id="392506525">
      <w:bodyDiv w:val="1"/>
      <w:marLeft w:val="0"/>
      <w:marRight w:val="0"/>
      <w:marTop w:val="0"/>
      <w:marBottom w:val="0"/>
      <w:divBdr>
        <w:top w:val="none" w:sz="0" w:space="0" w:color="auto"/>
        <w:left w:val="none" w:sz="0" w:space="0" w:color="auto"/>
        <w:bottom w:val="none" w:sz="0" w:space="0" w:color="auto"/>
        <w:right w:val="none" w:sz="0" w:space="0" w:color="auto"/>
      </w:divBdr>
    </w:div>
    <w:div w:id="393314146">
      <w:bodyDiv w:val="1"/>
      <w:marLeft w:val="0"/>
      <w:marRight w:val="0"/>
      <w:marTop w:val="0"/>
      <w:marBottom w:val="0"/>
      <w:divBdr>
        <w:top w:val="none" w:sz="0" w:space="0" w:color="auto"/>
        <w:left w:val="none" w:sz="0" w:space="0" w:color="auto"/>
        <w:bottom w:val="none" w:sz="0" w:space="0" w:color="auto"/>
        <w:right w:val="none" w:sz="0" w:space="0" w:color="auto"/>
      </w:divBdr>
    </w:div>
    <w:div w:id="394203895">
      <w:bodyDiv w:val="1"/>
      <w:marLeft w:val="0"/>
      <w:marRight w:val="0"/>
      <w:marTop w:val="0"/>
      <w:marBottom w:val="0"/>
      <w:divBdr>
        <w:top w:val="none" w:sz="0" w:space="0" w:color="auto"/>
        <w:left w:val="none" w:sz="0" w:space="0" w:color="auto"/>
        <w:bottom w:val="none" w:sz="0" w:space="0" w:color="auto"/>
        <w:right w:val="none" w:sz="0" w:space="0" w:color="auto"/>
      </w:divBdr>
    </w:div>
    <w:div w:id="404113424">
      <w:bodyDiv w:val="1"/>
      <w:marLeft w:val="0"/>
      <w:marRight w:val="0"/>
      <w:marTop w:val="0"/>
      <w:marBottom w:val="0"/>
      <w:divBdr>
        <w:top w:val="none" w:sz="0" w:space="0" w:color="auto"/>
        <w:left w:val="none" w:sz="0" w:space="0" w:color="auto"/>
        <w:bottom w:val="none" w:sz="0" w:space="0" w:color="auto"/>
        <w:right w:val="none" w:sz="0" w:space="0" w:color="auto"/>
      </w:divBdr>
    </w:div>
    <w:div w:id="413164189">
      <w:bodyDiv w:val="1"/>
      <w:marLeft w:val="0"/>
      <w:marRight w:val="0"/>
      <w:marTop w:val="0"/>
      <w:marBottom w:val="0"/>
      <w:divBdr>
        <w:top w:val="none" w:sz="0" w:space="0" w:color="auto"/>
        <w:left w:val="none" w:sz="0" w:space="0" w:color="auto"/>
        <w:bottom w:val="none" w:sz="0" w:space="0" w:color="auto"/>
        <w:right w:val="none" w:sz="0" w:space="0" w:color="auto"/>
      </w:divBdr>
    </w:div>
    <w:div w:id="416102295">
      <w:bodyDiv w:val="1"/>
      <w:marLeft w:val="0"/>
      <w:marRight w:val="0"/>
      <w:marTop w:val="0"/>
      <w:marBottom w:val="0"/>
      <w:divBdr>
        <w:top w:val="none" w:sz="0" w:space="0" w:color="auto"/>
        <w:left w:val="none" w:sz="0" w:space="0" w:color="auto"/>
        <w:bottom w:val="none" w:sz="0" w:space="0" w:color="auto"/>
        <w:right w:val="none" w:sz="0" w:space="0" w:color="auto"/>
      </w:divBdr>
    </w:div>
    <w:div w:id="450440956">
      <w:bodyDiv w:val="1"/>
      <w:marLeft w:val="0"/>
      <w:marRight w:val="0"/>
      <w:marTop w:val="0"/>
      <w:marBottom w:val="0"/>
      <w:divBdr>
        <w:top w:val="none" w:sz="0" w:space="0" w:color="auto"/>
        <w:left w:val="none" w:sz="0" w:space="0" w:color="auto"/>
        <w:bottom w:val="none" w:sz="0" w:space="0" w:color="auto"/>
        <w:right w:val="none" w:sz="0" w:space="0" w:color="auto"/>
      </w:divBdr>
    </w:div>
    <w:div w:id="463430682">
      <w:bodyDiv w:val="1"/>
      <w:marLeft w:val="0"/>
      <w:marRight w:val="0"/>
      <w:marTop w:val="0"/>
      <w:marBottom w:val="0"/>
      <w:divBdr>
        <w:top w:val="none" w:sz="0" w:space="0" w:color="auto"/>
        <w:left w:val="none" w:sz="0" w:space="0" w:color="auto"/>
        <w:bottom w:val="none" w:sz="0" w:space="0" w:color="auto"/>
        <w:right w:val="none" w:sz="0" w:space="0" w:color="auto"/>
      </w:divBdr>
    </w:div>
    <w:div w:id="505287786">
      <w:bodyDiv w:val="1"/>
      <w:marLeft w:val="0"/>
      <w:marRight w:val="0"/>
      <w:marTop w:val="0"/>
      <w:marBottom w:val="0"/>
      <w:divBdr>
        <w:top w:val="none" w:sz="0" w:space="0" w:color="auto"/>
        <w:left w:val="none" w:sz="0" w:space="0" w:color="auto"/>
        <w:bottom w:val="none" w:sz="0" w:space="0" w:color="auto"/>
        <w:right w:val="none" w:sz="0" w:space="0" w:color="auto"/>
      </w:divBdr>
    </w:div>
    <w:div w:id="560559259">
      <w:bodyDiv w:val="1"/>
      <w:marLeft w:val="0"/>
      <w:marRight w:val="0"/>
      <w:marTop w:val="0"/>
      <w:marBottom w:val="0"/>
      <w:divBdr>
        <w:top w:val="none" w:sz="0" w:space="0" w:color="auto"/>
        <w:left w:val="none" w:sz="0" w:space="0" w:color="auto"/>
        <w:bottom w:val="none" w:sz="0" w:space="0" w:color="auto"/>
        <w:right w:val="none" w:sz="0" w:space="0" w:color="auto"/>
      </w:divBdr>
    </w:div>
    <w:div w:id="575281850">
      <w:bodyDiv w:val="1"/>
      <w:marLeft w:val="0"/>
      <w:marRight w:val="0"/>
      <w:marTop w:val="0"/>
      <w:marBottom w:val="0"/>
      <w:divBdr>
        <w:top w:val="none" w:sz="0" w:space="0" w:color="auto"/>
        <w:left w:val="none" w:sz="0" w:space="0" w:color="auto"/>
        <w:bottom w:val="none" w:sz="0" w:space="0" w:color="auto"/>
        <w:right w:val="none" w:sz="0" w:space="0" w:color="auto"/>
      </w:divBdr>
    </w:div>
    <w:div w:id="592595427">
      <w:bodyDiv w:val="1"/>
      <w:marLeft w:val="0"/>
      <w:marRight w:val="0"/>
      <w:marTop w:val="0"/>
      <w:marBottom w:val="0"/>
      <w:divBdr>
        <w:top w:val="none" w:sz="0" w:space="0" w:color="auto"/>
        <w:left w:val="none" w:sz="0" w:space="0" w:color="auto"/>
        <w:bottom w:val="none" w:sz="0" w:space="0" w:color="auto"/>
        <w:right w:val="none" w:sz="0" w:space="0" w:color="auto"/>
      </w:divBdr>
    </w:div>
    <w:div w:id="595291979">
      <w:bodyDiv w:val="1"/>
      <w:marLeft w:val="0"/>
      <w:marRight w:val="0"/>
      <w:marTop w:val="0"/>
      <w:marBottom w:val="0"/>
      <w:divBdr>
        <w:top w:val="none" w:sz="0" w:space="0" w:color="auto"/>
        <w:left w:val="none" w:sz="0" w:space="0" w:color="auto"/>
        <w:bottom w:val="none" w:sz="0" w:space="0" w:color="auto"/>
        <w:right w:val="none" w:sz="0" w:space="0" w:color="auto"/>
      </w:divBdr>
    </w:div>
    <w:div w:id="625819021">
      <w:bodyDiv w:val="1"/>
      <w:marLeft w:val="0"/>
      <w:marRight w:val="0"/>
      <w:marTop w:val="0"/>
      <w:marBottom w:val="0"/>
      <w:divBdr>
        <w:top w:val="none" w:sz="0" w:space="0" w:color="auto"/>
        <w:left w:val="none" w:sz="0" w:space="0" w:color="auto"/>
        <w:bottom w:val="none" w:sz="0" w:space="0" w:color="auto"/>
        <w:right w:val="none" w:sz="0" w:space="0" w:color="auto"/>
      </w:divBdr>
    </w:div>
    <w:div w:id="744303150">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24008285">
      <w:bodyDiv w:val="1"/>
      <w:marLeft w:val="0"/>
      <w:marRight w:val="0"/>
      <w:marTop w:val="0"/>
      <w:marBottom w:val="0"/>
      <w:divBdr>
        <w:top w:val="none" w:sz="0" w:space="0" w:color="auto"/>
        <w:left w:val="none" w:sz="0" w:space="0" w:color="auto"/>
        <w:bottom w:val="none" w:sz="0" w:space="0" w:color="auto"/>
        <w:right w:val="none" w:sz="0" w:space="0" w:color="auto"/>
      </w:divBdr>
    </w:div>
    <w:div w:id="864903354">
      <w:bodyDiv w:val="1"/>
      <w:marLeft w:val="0"/>
      <w:marRight w:val="0"/>
      <w:marTop w:val="0"/>
      <w:marBottom w:val="0"/>
      <w:divBdr>
        <w:top w:val="none" w:sz="0" w:space="0" w:color="auto"/>
        <w:left w:val="none" w:sz="0" w:space="0" w:color="auto"/>
        <w:bottom w:val="none" w:sz="0" w:space="0" w:color="auto"/>
        <w:right w:val="none" w:sz="0" w:space="0" w:color="auto"/>
      </w:divBdr>
    </w:div>
    <w:div w:id="888495341">
      <w:bodyDiv w:val="1"/>
      <w:marLeft w:val="0"/>
      <w:marRight w:val="0"/>
      <w:marTop w:val="0"/>
      <w:marBottom w:val="0"/>
      <w:divBdr>
        <w:top w:val="none" w:sz="0" w:space="0" w:color="auto"/>
        <w:left w:val="none" w:sz="0" w:space="0" w:color="auto"/>
        <w:bottom w:val="none" w:sz="0" w:space="0" w:color="auto"/>
        <w:right w:val="none" w:sz="0" w:space="0" w:color="auto"/>
      </w:divBdr>
    </w:div>
    <w:div w:id="902912543">
      <w:bodyDiv w:val="1"/>
      <w:marLeft w:val="0"/>
      <w:marRight w:val="0"/>
      <w:marTop w:val="0"/>
      <w:marBottom w:val="0"/>
      <w:divBdr>
        <w:top w:val="none" w:sz="0" w:space="0" w:color="auto"/>
        <w:left w:val="none" w:sz="0" w:space="0" w:color="auto"/>
        <w:bottom w:val="none" w:sz="0" w:space="0" w:color="auto"/>
        <w:right w:val="none" w:sz="0" w:space="0" w:color="auto"/>
      </w:divBdr>
    </w:div>
    <w:div w:id="903414869">
      <w:bodyDiv w:val="1"/>
      <w:marLeft w:val="0"/>
      <w:marRight w:val="0"/>
      <w:marTop w:val="0"/>
      <w:marBottom w:val="0"/>
      <w:divBdr>
        <w:top w:val="none" w:sz="0" w:space="0" w:color="auto"/>
        <w:left w:val="none" w:sz="0" w:space="0" w:color="auto"/>
        <w:bottom w:val="none" w:sz="0" w:space="0" w:color="auto"/>
        <w:right w:val="none" w:sz="0" w:space="0" w:color="auto"/>
      </w:divBdr>
    </w:div>
    <w:div w:id="943656691">
      <w:bodyDiv w:val="1"/>
      <w:marLeft w:val="0"/>
      <w:marRight w:val="0"/>
      <w:marTop w:val="0"/>
      <w:marBottom w:val="0"/>
      <w:divBdr>
        <w:top w:val="none" w:sz="0" w:space="0" w:color="auto"/>
        <w:left w:val="none" w:sz="0" w:space="0" w:color="auto"/>
        <w:bottom w:val="none" w:sz="0" w:space="0" w:color="auto"/>
        <w:right w:val="none" w:sz="0" w:space="0" w:color="auto"/>
      </w:divBdr>
    </w:div>
    <w:div w:id="972372676">
      <w:bodyDiv w:val="1"/>
      <w:marLeft w:val="0"/>
      <w:marRight w:val="0"/>
      <w:marTop w:val="0"/>
      <w:marBottom w:val="0"/>
      <w:divBdr>
        <w:top w:val="none" w:sz="0" w:space="0" w:color="auto"/>
        <w:left w:val="none" w:sz="0" w:space="0" w:color="auto"/>
        <w:bottom w:val="none" w:sz="0" w:space="0" w:color="auto"/>
        <w:right w:val="none" w:sz="0" w:space="0" w:color="auto"/>
      </w:divBdr>
    </w:div>
    <w:div w:id="995840731">
      <w:bodyDiv w:val="1"/>
      <w:marLeft w:val="0"/>
      <w:marRight w:val="0"/>
      <w:marTop w:val="0"/>
      <w:marBottom w:val="0"/>
      <w:divBdr>
        <w:top w:val="none" w:sz="0" w:space="0" w:color="auto"/>
        <w:left w:val="none" w:sz="0" w:space="0" w:color="auto"/>
        <w:bottom w:val="none" w:sz="0" w:space="0" w:color="auto"/>
        <w:right w:val="none" w:sz="0" w:space="0" w:color="auto"/>
      </w:divBdr>
    </w:div>
    <w:div w:id="998458235">
      <w:bodyDiv w:val="1"/>
      <w:marLeft w:val="0"/>
      <w:marRight w:val="0"/>
      <w:marTop w:val="0"/>
      <w:marBottom w:val="0"/>
      <w:divBdr>
        <w:top w:val="none" w:sz="0" w:space="0" w:color="auto"/>
        <w:left w:val="none" w:sz="0" w:space="0" w:color="auto"/>
        <w:bottom w:val="none" w:sz="0" w:space="0" w:color="auto"/>
        <w:right w:val="none" w:sz="0" w:space="0" w:color="auto"/>
      </w:divBdr>
    </w:div>
    <w:div w:id="1022977883">
      <w:bodyDiv w:val="1"/>
      <w:marLeft w:val="0"/>
      <w:marRight w:val="0"/>
      <w:marTop w:val="0"/>
      <w:marBottom w:val="0"/>
      <w:divBdr>
        <w:top w:val="none" w:sz="0" w:space="0" w:color="auto"/>
        <w:left w:val="none" w:sz="0" w:space="0" w:color="auto"/>
        <w:bottom w:val="none" w:sz="0" w:space="0" w:color="auto"/>
        <w:right w:val="none" w:sz="0" w:space="0" w:color="auto"/>
      </w:divBdr>
    </w:div>
    <w:div w:id="1035499963">
      <w:bodyDiv w:val="1"/>
      <w:marLeft w:val="0"/>
      <w:marRight w:val="0"/>
      <w:marTop w:val="0"/>
      <w:marBottom w:val="0"/>
      <w:divBdr>
        <w:top w:val="none" w:sz="0" w:space="0" w:color="auto"/>
        <w:left w:val="none" w:sz="0" w:space="0" w:color="auto"/>
        <w:bottom w:val="none" w:sz="0" w:space="0" w:color="auto"/>
        <w:right w:val="none" w:sz="0" w:space="0" w:color="auto"/>
      </w:divBdr>
    </w:div>
    <w:div w:id="1060397417">
      <w:bodyDiv w:val="1"/>
      <w:marLeft w:val="0"/>
      <w:marRight w:val="0"/>
      <w:marTop w:val="0"/>
      <w:marBottom w:val="0"/>
      <w:divBdr>
        <w:top w:val="none" w:sz="0" w:space="0" w:color="auto"/>
        <w:left w:val="none" w:sz="0" w:space="0" w:color="auto"/>
        <w:bottom w:val="none" w:sz="0" w:space="0" w:color="auto"/>
        <w:right w:val="none" w:sz="0" w:space="0" w:color="auto"/>
      </w:divBdr>
    </w:div>
    <w:div w:id="1081370378">
      <w:bodyDiv w:val="1"/>
      <w:marLeft w:val="0"/>
      <w:marRight w:val="0"/>
      <w:marTop w:val="0"/>
      <w:marBottom w:val="0"/>
      <w:divBdr>
        <w:top w:val="none" w:sz="0" w:space="0" w:color="auto"/>
        <w:left w:val="none" w:sz="0" w:space="0" w:color="auto"/>
        <w:bottom w:val="none" w:sz="0" w:space="0" w:color="auto"/>
        <w:right w:val="none" w:sz="0" w:space="0" w:color="auto"/>
      </w:divBdr>
    </w:div>
    <w:div w:id="1107043295">
      <w:bodyDiv w:val="1"/>
      <w:marLeft w:val="0"/>
      <w:marRight w:val="0"/>
      <w:marTop w:val="0"/>
      <w:marBottom w:val="0"/>
      <w:divBdr>
        <w:top w:val="none" w:sz="0" w:space="0" w:color="auto"/>
        <w:left w:val="none" w:sz="0" w:space="0" w:color="auto"/>
        <w:bottom w:val="none" w:sz="0" w:space="0" w:color="auto"/>
        <w:right w:val="none" w:sz="0" w:space="0" w:color="auto"/>
      </w:divBdr>
    </w:div>
    <w:div w:id="1118718301">
      <w:bodyDiv w:val="1"/>
      <w:marLeft w:val="0"/>
      <w:marRight w:val="0"/>
      <w:marTop w:val="0"/>
      <w:marBottom w:val="0"/>
      <w:divBdr>
        <w:top w:val="none" w:sz="0" w:space="0" w:color="auto"/>
        <w:left w:val="none" w:sz="0" w:space="0" w:color="auto"/>
        <w:bottom w:val="none" w:sz="0" w:space="0" w:color="auto"/>
        <w:right w:val="none" w:sz="0" w:space="0" w:color="auto"/>
      </w:divBdr>
    </w:div>
    <w:div w:id="1150946010">
      <w:bodyDiv w:val="1"/>
      <w:marLeft w:val="0"/>
      <w:marRight w:val="0"/>
      <w:marTop w:val="0"/>
      <w:marBottom w:val="0"/>
      <w:divBdr>
        <w:top w:val="none" w:sz="0" w:space="0" w:color="auto"/>
        <w:left w:val="none" w:sz="0" w:space="0" w:color="auto"/>
        <w:bottom w:val="none" w:sz="0" w:space="0" w:color="auto"/>
        <w:right w:val="none" w:sz="0" w:space="0" w:color="auto"/>
      </w:divBdr>
    </w:div>
    <w:div w:id="1186360933">
      <w:bodyDiv w:val="1"/>
      <w:marLeft w:val="0"/>
      <w:marRight w:val="0"/>
      <w:marTop w:val="0"/>
      <w:marBottom w:val="0"/>
      <w:divBdr>
        <w:top w:val="none" w:sz="0" w:space="0" w:color="auto"/>
        <w:left w:val="none" w:sz="0" w:space="0" w:color="auto"/>
        <w:bottom w:val="none" w:sz="0" w:space="0" w:color="auto"/>
        <w:right w:val="none" w:sz="0" w:space="0" w:color="auto"/>
      </w:divBdr>
    </w:div>
    <w:div w:id="1202286834">
      <w:bodyDiv w:val="1"/>
      <w:marLeft w:val="0"/>
      <w:marRight w:val="0"/>
      <w:marTop w:val="0"/>
      <w:marBottom w:val="0"/>
      <w:divBdr>
        <w:top w:val="none" w:sz="0" w:space="0" w:color="auto"/>
        <w:left w:val="none" w:sz="0" w:space="0" w:color="auto"/>
        <w:bottom w:val="none" w:sz="0" w:space="0" w:color="auto"/>
        <w:right w:val="none" w:sz="0" w:space="0" w:color="auto"/>
      </w:divBdr>
    </w:div>
    <w:div w:id="1251544117">
      <w:bodyDiv w:val="1"/>
      <w:marLeft w:val="0"/>
      <w:marRight w:val="0"/>
      <w:marTop w:val="0"/>
      <w:marBottom w:val="0"/>
      <w:divBdr>
        <w:top w:val="none" w:sz="0" w:space="0" w:color="auto"/>
        <w:left w:val="none" w:sz="0" w:space="0" w:color="auto"/>
        <w:bottom w:val="none" w:sz="0" w:space="0" w:color="auto"/>
        <w:right w:val="none" w:sz="0" w:space="0" w:color="auto"/>
      </w:divBdr>
    </w:div>
    <w:div w:id="1275016254">
      <w:bodyDiv w:val="1"/>
      <w:marLeft w:val="0"/>
      <w:marRight w:val="0"/>
      <w:marTop w:val="0"/>
      <w:marBottom w:val="0"/>
      <w:divBdr>
        <w:top w:val="none" w:sz="0" w:space="0" w:color="auto"/>
        <w:left w:val="none" w:sz="0" w:space="0" w:color="auto"/>
        <w:bottom w:val="none" w:sz="0" w:space="0" w:color="auto"/>
        <w:right w:val="none" w:sz="0" w:space="0" w:color="auto"/>
      </w:divBdr>
    </w:div>
    <w:div w:id="1303005498">
      <w:bodyDiv w:val="1"/>
      <w:marLeft w:val="0"/>
      <w:marRight w:val="0"/>
      <w:marTop w:val="0"/>
      <w:marBottom w:val="0"/>
      <w:divBdr>
        <w:top w:val="none" w:sz="0" w:space="0" w:color="auto"/>
        <w:left w:val="none" w:sz="0" w:space="0" w:color="auto"/>
        <w:bottom w:val="none" w:sz="0" w:space="0" w:color="auto"/>
        <w:right w:val="none" w:sz="0" w:space="0" w:color="auto"/>
      </w:divBdr>
    </w:div>
    <w:div w:id="1309238186">
      <w:bodyDiv w:val="1"/>
      <w:marLeft w:val="0"/>
      <w:marRight w:val="0"/>
      <w:marTop w:val="0"/>
      <w:marBottom w:val="0"/>
      <w:divBdr>
        <w:top w:val="none" w:sz="0" w:space="0" w:color="auto"/>
        <w:left w:val="none" w:sz="0" w:space="0" w:color="auto"/>
        <w:bottom w:val="none" w:sz="0" w:space="0" w:color="auto"/>
        <w:right w:val="none" w:sz="0" w:space="0" w:color="auto"/>
      </w:divBdr>
    </w:div>
    <w:div w:id="1327854962">
      <w:bodyDiv w:val="1"/>
      <w:marLeft w:val="0"/>
      <w:marRight w:val="0"/>
      <w:marTop w:val="0"/>
      <w:marBottom w:val="0"/>
      <w:divBdr>
        <w:top w:val="none" w:sz="0" w:space="0" w:color="auto"/>
        <w:left w:val="none" w:sz="0" w:space="0" w:color="auto"/>
        <w:bottom w:val="none" w:sz="0" w:space="0" w:color="auto"/>
        <w:right w:val="none" w:sz="0" w:space="0" w:color="auto"/>
      </w:divBdr>
    </w:div>
    <w:div w:id="1451365287">
      <w:bodyDiv w:val="1"/>
      <w:marLeft w:val="0"/>
      <w:marRight w:val="0"/>
      <w:marTop w:val="0"/>
      <w:marBottom w:val="0"/>
      <w:divBdr>
        <w:top w:val="none" w:sz="0" w:space="0" w:color="auto"/>
        <w:left w:val="none" w:sz="0" w:space="0" w:color="auto"/>
        <w:bottom w:val="none" w:sz="0" w:space="0" w:color="auto"/>
        <w:right w:val="none" w:sz="0" w:space="0" w:color="auto"/>
      </w:divBdr>
    </w:div>
    <w:div w:id="1527138745">
      <w:bodyDiv w:val="1"/>
      <w:marLeft w:val="0"/>
      <w:marRight w:val="0"/>
      <w:marTop w:val="0"/>
      <w:marBottom w:val="0"/>
      <w:divBdr>
        <w:top w:val="none" w:sz="0" w:space="0" w:color="auto"/>
        <w:left w:val="none" w:sz="0" w:space="0" w:color="auto"/>
        <w:bottom w:val="none" w:sz="0" w:space="0" w:color="auto"/>
        <w:right w:val="none" w:sz="0" w:space="0" w:color="auto"/>
      </w:divBdr>
    </w:div>
    <w:div w:id="1635719898">
      <w:bodyDiv w:val="1"/>
      <w:marLeft w:val="0"/>
      <w:marRight w:val="0"/>
      <w:marTop w:val="0"/>
      <w:marBottom w:val="0"/>
      <w:divBdr>
        <w:top w:val="none" w:sz="0" w:space="0" w:color="auto"/>
        <w:left w:val="none" w:sz="0" w:space="0" w:color="auto"/>
        <w:bottom w:val="none" w:sz="0" w:space="0" w:color="auto"/>
        <w:right w:val="none" w:sz="0" w:space="0" w:color="auto"/>
      </w:divBdr>
    </w:div>
    <w:div w:id="1644430266">
      <w:bodyDiv w:val="1"/>
      <w:marLeft w:val="0"/>
      <w:marRight w:val="0"/>
      <w:marTop w:val="0"/>
      <w:marBottom w:val="0"/>
      <w:divBdr>
        <w:top w:val="none" w:sz="0" w:space="0" w:color="auto"/>
        <w:left w:val="none" w:sz="0" w:space="0" w:color="auto"/>
        <w:bottom w:val="none" w:sz="0" w:space="0" w:color="auto"/>
        <w:right w:val="none" w:sz="0" w:space="0" w:color="auto"/>
      </w:divBdr>
    </w:div>
    <w:div w:id="1712144868">
      <w:bodyDiv w:val="1"/>
      <w:marLeft w:val="0"/>
      <w:marRight w:val="0"/>
      <w:marTop w:val="0"/>
      <w:marBottom w:val="0"/>
      <w:divBdr>
        <w:top w:val="none" w:sz="0" w:space="0" w:color="auto"/>
        <w:left w:val="none" w:sz="0" w:space="0" w:color="auto"/>
        <w:bottom w:val="none" w:sz="0" w:space="0" w:color="auto"/>
        <w:right w:val="none" w:sz="0" w:space="0" w:color="auto"/>
      </w:divBdr>
    </w:div>
    <w:div w:id="1774544427">
      <w:bodyDiv w:val="1"/>
      <w:marLeft w:val="0"/>
      <w:marRight w:val="0"/>
      <w:marTop w:val="0"/>
      <w:marBottom w:val="0"/>
      <w:divBdr>
        <w:top w:val="none" w:sz="0" w:space="0" w:color="auto"/>
        <w:left w:val="none" w:sz="0" w:space="0" w:color="auto"/>
        <w:bottom w:val="none" w:sz="0" w:space="0" w:color="auto"/>
        <w:right w:val="none" w:sz="0" w:space="0" w:color="auto"/>
      </w:divBdr>
    </w:div>
    <w:div w:id="1777165601">
      <w:bodyDiv w:val="1"/>
      <w:marLeft w:val="0"/>
      <w:marRight w:val="0"/>
      <w:marTop w:val="0"/>
      <w:marBottom w:val="0"/>
      <w:divBdr>
        <w:top w:val="none" w:sz="0" w:space="0" w:color="auto"/>
        <w:left w:val="none" w:sz="0" w:space="0" w:color="auto"/>
        <w:bottom w:val="none" w:sz="0" w:space="0" w:color="auto"/>
        <w:right w:val="none" w:sz="0" w:space="0" w:color="auto"/>
      </w:divBdr>
    </w:div>
    <w:div w:id="1781099350">
      <w:bodyDiv w:val="1"/>
      <w:marLeft w:val="0"/>
      <w:marRight w:val="0"/>
      <w:marTop w:val="0"/>
      <w:marBottom w:val="0"/>
      <w:divBdr>
        <w:top w:val="none" w:sz="0" w:space="0" w:color="auto"/>
        <w:left w:val="none" w:sz="0" w:space="0" w:color="auto"/>
        <w:bottom w:val="none" w:sz="0" w:space="0" w:color="auto"/>
        <w:right w:val="none" w:sz="0" w:space="0" w:color="auto"/>
      </w:divBdr>
    </w:div>
    <w:div w:id="1882012731">
      <w:bodyDiv w:val="1"/>
      <w:marLeft w:val="0"/>
      <w:marRight w:val="0"/>
      <w:marTop w:val="0"/>
      <w:marBottom w:val="0"/>
      <w:divBdr>
        <w:top w:val="none" w:sz="0" w:space="0" w:color="auto"/>
        <w:left w:val="none" w:sz="0" w:space="0" w:color="auto"/>
        <w:bottom w:val="none" w:sz="0" w:space="0" w:color="auto"/>
        <w:right w:val="none" w:sz="0" w:space="0" w:color="auto"/>
      </w:divBdr>
    </w:div>
    <w:div w:id="1947301526">
      <w:bodyDiv w:val="1"/>
      <w:marLeft w:val="0"/>
      <w:marRight w:val="0"/>
      <w:marTop w:val="0"/>
      <w:marBottom w:val="0"/>
      <w:divBdr>
        <w:top w:val="none" w:sz="0" w:space="0" w:color="auto"/>
        <w:left w:val="none" w:sz="0" w:space="0" w:color="auto"/>
        <w:bottom w:val="none" w:sz="0" w:space="0" w:color="auto"/>
        <w:right w:val="none" w:sz="0" w:space="0" w:color="auto"/>
      </w:divBdr>
    </w:div>
    <w:div w:id="2047680276">
      <w:bodyDiv w:val="1"/>
      <w:marLeft w:val="0"/>
      <w:marRight w:val="0"/>
      <w:marTop w:val="0"/>
      <w:marBottom w:val="0"/>
      <w:divBdr>
        <w:top w:val="none" w:sz="0" w:space="0" w:color="auto"/>
        <w:left w:val="none" w:sz="0" w:space="0" w:color="auto"/>
        <w:bottom w:val="none" w:sz="0" w:space="0" w:color="auto"/>
        <w:right w:val="none" w:sz="0" w:space="0" w:color="auto"/>
      </w:divBdr>
    </w:div>
    <w:div w:id="2075424780">
      <w:bodyDiv w:val="1"/>
      <w:marLeft w:val="0"/>
      <w:marRight w:val="0"/>
      <w:marTop w:val="0"/>
      <w:marBottom w:val="0"/>
      <w:divBdr>
        <w:top w:val="none" w:sz="0" w:space="0" w:color="auto"/>
        <w:left w:val="none" w:sz="0" w:space="0" w:color="auto"/>
        <w:bottom w:val="none" w:sz="0" w:space="0" w:color="auto"/>
        <w:right w:val="none" w:sz="0" w:space="0" w:color="auto"/>
      </w:divBdr>
    </w:div>
    <w:div w:id="211859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94B2B-C14A-4C35-BCBF-4650BDBA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16237</Words>
  <Characters>92552</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Минпромнауки России</Company>
  <LinksUpToDate>false</LinksUpToDate>
  <CharactersWithSpaces>108572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Комарова Н.Г.</dc:creator>
  <cp:lastModifiedBy>Admin</cp:lastModifiedBy>
  <cp:revision>2</cp:revision>
  <cp:lastPrinted>2024-01-18T09:17:00Z</cp:lastPrinted>
  <dcterms:created xsi:type="dcterms:W3CDTF">2024-04-24T11:02:00Z</dcterms:created>
  <dcterms:modified xsi:type="dcterms:W3CDTF">2024-04-24T11:02:00Z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Минпромнауки России</vt:lpwstr>
  </property>
  <property fmtid="{D5CDD505-2E9C-101B-9397-08002B2CF9AE}" pid="3" name="Operator">
    <vt:lpwstr>Полежаев Дмитрий Александрович</vt:lpwstr>
  </property>
</Properties>
</file>